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B6" w:rsidRPr="005668D0" w:rsidRDefault="009E3BB6" w:rsidP="009E3BB6">
      <w:pPr>
        <w:pStyle w:val="PreformattedText"/>
        <w:spacing w:line="276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Некоммерческое партнерство</w:t>
      </w:r>
    </w:p>
    <w:p w:rsidR="009E3BB6" w:rsidRPr="005668D0" w:rsidRDefault="009E3BB6" w:rsidP="009E3BB6">
      <w:pPr>
        <w:pStyle w:val="PreformattedText"/>
        <w:spacing w:line="276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«Союз строителей Кировской области»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jc w:val="both"/>
        <w:rPr>
          <w:b/>
          <w:bCs/>
          <w:sz w:val="26"/>
          <w:szCs w:val="26"/>
        </w:rPr>
      </w:pPr>
      <w:r w:rsidRPr="005668D0">
        <w:rPr>
          <w:b/>
          <w:bCs/>
          <w:sz w:val="26"/>
          <w:szCs w:val="26"/>
        </w:rPr>
        <w:t>РЕШЕНИЕ ОБЩЕГО СОБРАНИЯ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20 мая 2015 года № ОС 15-1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Место проведения: ЛД «Союз» (г. Киров, ул. К. Маркса, д. 11).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Время: 15.00 часов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Для участия в собрании зарегистрированы представители 35 (64 %) организаций прямых членов НП «Союз строителей Кировской области» из 55 (кворум имеется) и 2 организации, членов НП «ССКО» в составе коллективного члена НП СРО «ОСКО», а также приглашенные.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Утверждается повестка дня:</w:t>
      </w:r>
      <w:bookmarkStart w:id="0" w:name="_GoBack"/>
      <w:bookmarkEnd w:id="0"/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1.</w:t>
      </w:r>
      <w:r w:rsidRPr="005668D0">
        <w:rPr>
          <w:sz w:val="26"/>
          <w:szCs w:val="26"/>
        </w:rPr>
        <w:tab/>
        <w:t>Об утверждении отчета о работе НП «ССКО» за 2014 год.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2.</w:t>
      </w:r>
      <w:r w:rsidRPr="005668D0">
        <w:rPr>
          <w:sz w:val="26"/>
          <w:szCs w:val="26"/>
        </w:rPr>
        <w:tab/>
        <w:t xml:space="preserve">Об утверждении отчета об исполнении бюджета НП «ССКО» за 2014 год и об утверждении бухгалтерской (финансовой) отчетности НП «ССКО» за 2014 год. 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3.</w:t>
      </w:r>
      <w:r w:rsidRPr="005668D0">
        <w:rPr>
          <w:sz w:val="26"/>
          <w:szCs w:val="26"/>
        </w:rPr>
        <w:tab/>
        <w:t>Об утверждении отчета Ревизионной комиссии НП «ССКО».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4.</w:t>
      </w:r>
      <w:r w:rsidRPr="005668D0">
        <w:rPr>
          <w:sz w:val="26"/>
          <w:szCs w:val="26"/>
        </w:rPr>
        <w:tab/>
        <w:t xml:space="preserve">О внесении изменений в Устав и другие нормативные документы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>НП «ССКО»: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•</w:t>
      </w:r>
      <w:r w:rsidRPr="005668D0">
        <w:rPr>
          <w:sz w:val="26"/>
          <w:szCs w:val="26"/>
        </w:rPr>
        <w:tab/>
        <w:t>Положение о Почетной грамоте НП «ССКО»;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•</w:t>
      </w:r>
      <w:r w:rsidRPr="005668D0">
        <w:rPr>
          <w:sz w:val="26"/>
          <w:szCs w:val="26"/>
        </w:rPr>
        <w:tab/>
        <w:t>Положение о Памятном знаке НП «ССКО»;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•</w:t>
      </w:r>
      <w:r w:rsidRPr="005668D0">
        <w:rPr>
          <w:sz w:val="26"/>
          <w:szCs w:val="26"/>
        </w:rPr>
        <w:tab/>
        <w:t>Положение о конкурсе на звание «Лидер строительного комплекса» Кировской области;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•</w:t>
      </w:r>
      <w:r w:rsidRPr="005668D0">
        <w:rPr>
          <w:sz w:val="26"/>
          <w:szCs w:val="26"/>
        </w:rPr>
        <w:tab/>
        <w:t>Положение о конкурсе на звание «Проект года»;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•</w:t>
      </w:r>
      <w:r w:rsidRPr="005668D0">
        <w:rPr>
          <w:sz w:val="26"/>
          <w:szCs w:val="26"/>
        </w:rPr>
        <w:tab/>
        <w:t>Положение о конкурсе на звание «Лучший объект капитального строительства».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5.</w:t>
      </w:r>
      <w:r w:rsidRPr="005668D0">
        <w:rPr>
          <w:sz w:val="26"/>
          <w:szCs w:val="26"/>
        </w:rPr>
        <w:tab/>
        <w:t>Выборы членов Правления НП «ССКО».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6.</w:t>
      </w:r>
      <w:r w:rsidRPr="005668D0">
        <w:rPr>
          <w:sz w:val="26"/>
          <w:szCs w:val="26"/>
        </w:rPr>
        <w:tab/>
        <w:t>Определение приоритетных направлений деятельности Партнерства.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7.</w:t>
      </w:r>
      <w:r w:rsidRPr="005668D0">
        <w:rPr>
          <w:sz w:val="26"/>
          <w:szCs w:val="26"/>
        </w:rPr>
        <w:tab/>
        <w:t>Выборы членов Ревизионной комиссии (Ревизора) Партнерства.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8.</w:t>
      </w:r>
      <w:r w:rsidRPr="005668D0">
        <w:rPr>
          <w:sz w:val="26"/>
          <w:szCs w:val="26"/>
        </w:rPr>
        <w:tab/>
        <w:t>Об утверждении бюджета НП «ССКО» на 2015 г., размера вступительного и членского взносов на 2015 – 2016 гг.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lastRenderedPageBreak/>
        <w:tab/>
        <w:t>Дополнение к повестке дня: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9.</w:t>
      </w:r>
      <w:r w:rsidRPr="005668D0">
        <w:rPr>
          <w:sz w:val="26"/>
          <w:szCs w:val="26"/>
        </w:rPr>
        <w:tab/>
        <w:t xml:space="preserve">Об </w:t>
      </w:r>
      <w:proofErr w:type="gramStart"/>
      <w:r w:rsidRPr="005668D0">
        <w:rPr>
          <w:sz w:val="26"/>
          <w:szCs w:val="26"/>
        </w:rPr>
        <w:t>исключении</w:t>
      </w:r>
      <w:proofErr w:type="gramEnd"/>
      <w:r w:rsidRPr="005668D0">
        <w:rPr>
          <w:sz w:val="26"/>
          <w:szCs w:val="26"/>
        </w:rPr>
        <w:t xml:space="preserve"> из членов Партнерства систематически не выполняющие принятые на себя обязательства.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10.</w:t>
      </w:r>
      <w:r w:rsidRPr="005668D0">
        <w:rPr>
          <w:sz w:val="26"/>
          <w:szCs w:val="26"/>
        </w:rPr>
        <w:tab/>
        <w:t>О рассмотрении заявления ОАО «</w:t>
      </w:r>
      <w:proofErr w:type="spellStart"/>
      <w:r w:rsidRPr="005668D0">
        <w:rPr>
          <w:sz w:val="26"/>
          <w:szCs w:val="26"/>
        </w:rPr>
        <w:t>Стромит</w:t>
      </w:r>
      <w:proofErr w:type="spellEnd"/>
      <w:r w:rsidRPr="005668D0">
        <w:rPr>
          <w:sz w:val="26"/>
          <w:szCs w:val="26"/>
        </w:rPr>
        <w:t xml:space="preserve">». 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Предлагается утвердить повестку дня.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 xml:space="preserve">Голосование: «за» - единогласно. </w:t>
      </w:r>
    </w:p>
    <w:p w:rsidR="009E3BB6" w:rsidRPr="005668D0" w:rsidRDefault="009E3BB6" w:rsidP="009E3BB6">
      <w:pPr>
        <w:pStyle w:val="PreformattedText"/>
        <w:spacing w:after="240" w:line="360" w:lineRule="auto"/>
        <w:ind w:left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ПОСТАНОВИЛИ: Утвердить повестку дня.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1.</w:t>
      </w:r>
      <w:r w:rsidRPr="005668D0">
        <w:rPr>
          <w:sz w:val="26"/>
          <w:szCs w:val="26"/>
        </w:rPr>
        <w:tab/>
        <w:t>Докладывает Вохмянин И.П., председательствующий.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 xml:space="preserve">ПОСТАНОВИЛИ: Отчет о работе НП «ССКО» за 2014 год утвердить. Отчет прилагается к протоколу. 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2.</w:t>
      </w:r>
      <w:r w:rsidRPr="005668D0">
        <w:rPr>
          <w:sz w:val="26"/>
          <w:szCs w:val="26"/>
        </w:rPr>
        <w:tab/>
        <w:t>Докладывает Маракулин О.В., заместитель директора НП «ССКО».</w:t>
      </w:r>
    </w:p>
    <w:p w:rsidR="009E3BB6" w:rsidRPr="005668D0" w:rsidRDefault="009E3BB6" w:rsidP="009E3BB6">
      <w:pPr>
        <w:pStyle w:val="PreformattedText"/>
        <w:spacing w:line="360" w:lineRule="auto"/>
        <w:ind w:firstLine="709"/>
        <w:jc w:val="both"/>
        <w:rPr>
          <w:sz w:val="26"/>
          <w:szCs w:val="26"/>
        </w:rPr>
      </w:pPr>
      <w:r w:rsidRPr="005668D0">
        <w:rPr>
          <w:sz w:val="26"/>
          <w:szCs w:val="26"/>
        </w:rPr>
        <w:t xml:space="preserve">ПОСТАНОВИЛИ: Отчетность об исполнении бюджета НП «ССКО»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>за 2014 год и бухгалтерская (финансовая) отчетность НП «ССКО» за 2014 год утвердить. Отчетность прилагается к протоколу.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3.</w:t>
      </w:r>
      <w:r w:rsidRPr="005668D0">
        <w:rPr>
          <w:sz w:val="26"/>
          <w:szCs w:val="26"/>
        </w:rPr>
        <w:tab/>
        <w:t>Докладывает Осташев В.И., генеральный директор ОАО «Электромонтаж-Киров», Председатель Ревизионной комиссии.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ПОСТАНОВИЛИ: Отчет Ревизионной комиссии утвердить. Отчет прилагается к протоколу.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4.</w:t>
      </w:r>
      <w:r w:rsidRPr="005668D0">
        <w:rPr>
          <w:sz w:val="26"/>
          <w:szCs w:val="26"/>
        </w:rPr>
        <w:tab/>
        <w:t>Докладывает Маракулин О.В., заместитель директора НП «ССКО»; Смирнов В.Г., генеральный директор ООО «Кировводпроект».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 xml:space="preserve">ПОСТАНОВИЛИ: Внести изменения в Устав. Утвердить Устав Ассоциации «ССКО» в новой редакции. Обратиться в Министерство юстиции для регистрации новой редакции Устава Ассоциации «ССКО». Устав от 13 марта 2013 г. признать утратившим силу. 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ab/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 xml:space="preserve">ПОСТАНОВИЛИ: внести изменения в Положение о Почетной грамоте. Утвердить Положение о Почетной грамоте  Ассоциации «ССКО» в новой редакции. </w:t>
      </w:r>
      <w:r w:rsidRPr="005668D0">
        <w:rPr>
          <w:sz w:val="26"/>
          <w:szCs w:val="26"/>
        </w:rPr>
        <w:lastRenderedPageBreak/>
        <w:t xml:space="preserve">Положение о Почетной грамоте НП «ССКО» от 01 апреля 2009 года признать утратившим силу. 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 xml:space="preserve">ПОСТАНОВИЛИ: внести изменения в Положение о Памятном знаке. Утвердить Положение о Памятном знаке Ассоциации «ССКО» в новой редакции. Положение о Почетной грамоте НП «ССКО» от 21 февраля 2013 года признать утратившим силу. 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ПОСТАНОВИЛИ: внести изменения в Положение о конкурсе на звание «Лидер строительного комплекса» Кировской области. Утвердить Положение о конкурсе на звание «Лидер строительного комплекса» Кировской области в новой редакции. Положение о конкурсе на звание «Лидер строительного комплекса» Кировской области от 04 июля 2007 года (с изменениями от 08 июня 2011 года) признать утратившим силу.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 xml:space="preserve">ПОСТАНОВИЛИ: внести изменения в Положение о конкурсе на звание «Проект года». Утвердить Положение о конкурсе на звание «Проект года» в новой редакции. Положение о конкурсе на звание «Проект года» от 08 июня 2011 года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>(с изменениями от 03 июня 2013 года) признать утратившим силу.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ПОСТАНОВИЛИ: внести изменения в Положение о конкурсе на звание «Лучший объект капитального строительства». Утвердить Положение о конкурсе на звание «Лучший объект капитального строительства» в новой редакции. Положение о конкурсе на звание «Лучший объект капитального строительства» от 04 июля 2007 года (с изменениями от 08 июня 2011 года) признать утратившим силу.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5.</w:t>
      </w:r>
      <w:r w:rsidRPr="005668D0">
        <w:rPr>
          <w:sz w:val="26"/>
          <w:szCs w:val="26"/>
        </w:rPr>
        <w:tab/>
        <w:t>Докладывает Вохмянин И.П., Председательствующий.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ПОСТАНОВИЛИ: утвердить количественный состав Правления 15 человек.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 xml:space="preserve">ПОСТАНОВИЛИ: голосовать </w:t>
      </w:r>
      <w:proofErr w:type="spellStart"/>
      <w:r w:rsidRPr="005668D0">
        <w:rPr>
          <w:sz w:val="26"/>
          <w:szCs w:val="26"/>
        </w:rPr>
        <w:t>списочно</w:t>
      </w:r>
      <w:proofErr w:type="spellEnd"/>
      <w:r w:rsidRPr="005668D0">
        <w:rPr>
          <w:sz w:val="26"/>
          <w:szCs w:val="26"/>
        </w:rPr>
        <w:t>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lastRenderedPageBreak/>
        <w:t xml:space="preserve">ПОСТАНОВИЛИ: утвердить количественный состав членов правления –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>15 человек: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1.</w:t>
      </w:r>
      <w:r w:rsidRPr="005668D0">
        <w:rPr>
          <w:sz w:val="26"/>
          <w:szCs w:val="26"/>
        </w:rPr>
        <w:tab/>
        <w:t xml:space="preserve">Булдаков Александр Владимирович – генеральный директор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 xml:space="preserve">ООО </w:t>
      </w:r>
      <w:r w:rsidR="005668D0">
        <w:rPr>
          <w:sz w:val="26"/>
          <w:szCs w:val="26"/>
        </w:rPr>
        <w:t>«</w:t>
      </w:r>
      <w:r w:rsidRPr="005668D0">
        <w:rPr>
          <w:sz w:val="26"/>
          <w:szCs w:val="26"/>
        </w:rPr>
        <w:t>Грей-Строй».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2.</w:t>
      </w:r>
      <w:r w:rsidRPr="005668D0">
        <w:rPr>
          <w:sz w:val="26"/>
          <w:szCs w:val="26"/>
        </w:rPr>
        <w:tab/>
        <w:t>Богомолов Владимир Михайлович – исполняющий обязанности Главы Департамента строительства и архитектуры Кировской области.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3.</w:t>
      </w:r>
      <w:r w:rsidRPr="005668D0">
        <w:rPr>
          <w:sz w:val="26"/>
          <w:szCs w:val="26"/>
        </w:rPr>
        <w:tab/>
        <w:t>Вохмянин Игорь Павлович - директор ООО «РегионУКС».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4.</w:t>
      </w:r>
      <w:r w:rsidRPr="005668D0">
        <w:rPr>
          <w:sz w:val="26"/>
          <w:szCs w:val="26"/>
        </w:rPr>
        <w:tab/>
        <w:t xml:space="preserve">Елисов Сергей Вадимович – генеральный директор ОАО ПРС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>фирма «АРСО».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5.</w:t>
      </w:r>
      <w:r w:rsidRPr="005668D0">
        <w:rPr>
          <w:sz w:val="26"/>
          <w:szCs w:val="26"/>
        </w:rPr>
        <w:tab/>
        <w:t>Кочуров Сергей Иванович – генеральный директор ОАО «Кирово-Чепецкое управление строительства».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6.</w:t>
      </w:r>
      <w:r w:rsidRPr="005668D0">
        <w:rPr>
          <w:sz w:val="26"/>
          <w:szCs w:val="26"/>
        </w:rPr>
        <w:tab/>
        <w:t xml:space="preserve">Лопаткин Алексей Михайлович — директор ООО «УКС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>ВМП «АВИТЕК».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7.</w:t>
      </w:r>
      <w:r w:rsidRPr="005668D0">
        <w:rPr>
          <w:sz w:val="26"/>
          <w:szCs w:val="26"/>
        </w:rPr>
        <w:tab/>
        <w:t xml:space="preserve">Миронов Алексей Семенович – генеральный директор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>ООО «Кировспецмонтаж».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8.</w:t>
      </w:r>
      <w:r w:rsidRPr="005668D0">
        <w:rPr>
          <w:sz w:val="26"/>
          <w:szCs w:val="26"/>
        </w:rPr>
        <w:tab/>
        <w:t>Морозов Роман Александрович – заместитель главы администрации города Кирова.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9.</w:t>
      </w:r>
      <w:r w:rsidRPr="005668D0">
        <w:rPr>
          <w:sz w:val="26"/>
          <w:szCs w:val="26"/>
        </w:rPr>
        <w:tab/>
        <w:t>Сергеев Дмитрий Валерьевич – генеральный директор ООО фирма «Маяковская», председатель Правления НП СРО «ОСКО».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10.</w:t>
      </w:r>
      <w:r w:rsidRPr="005668D0">
        <w:rPr>
          <w:sz w:val="26"/>
          <w:szCs w:val="26"/>
        </w:rPr>
        <w:tab/>
        <w:t xml:space="preserve">Смирнов Владимир Григорьевич – генеральный директор 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ООО «Кировводпроект».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11.</w:t>
      </w:r>
      <w:r w:rsidRPr="005668D0">
        <w:rPr>
          <w:sz w:val="26"/>
          <w:szCs w:val="26"/>
        </w:rPr>
        <w:tab/>
        <w:t>Сорокин Виктор Дмитриевич – директор ООО фирма «Лифтмонтаж».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12.</w:t>
      </w:r>
      <w:r w:rsidRPr="005668D0">
        <w:rPr>
          <w:sz w:val="26"/>
          <w:szCs w:val="26"/>
        </w:rPr>
        <w:tab/>
        <w:t>Храмцов Олег Евгеньевич – директор КОГОБУ СПО Кировский многопрофильный техникум.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13.</w:t>
      </w:r>
      <w:r w:rsidRPr="005668D0">
        <w:rPr>
          <w:sz w:val="26"/>
          <w:szCs w:val="26"/>
        </w:rPr>
        <w:tab/>
        <w:t>Шабалин Андрей Викторович – директор ЗАО «ВТК Энерго».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14.</w:t>
      </w:r>
      <w:r w:rsidRPr="005668D0">
        <w:rPr>
          <w:sz w:val="26"/>
          <w:szCs w:val="26"/>
        </w:rPr>
        <w:tab/>
        <w:t>Ширяев Владимир Валерьевич – генеральный директор «ОКС завода ОЦМ».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15.</w:t>
      </w:r>
      <w:r w:rsidRPr="005668D0">
        <w:rPr>
          <w:sz w:val="26"/>
          <w:szCs w:val="26"/>
        </w:rPr>
        <w:tab/>
        <w:t xml:space="preserve">Шихов Александр Николаевич – генеральный директор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>ОАО «Кировский завод по производству газосиликатных блоков «Кировгазосиликат».</w:t>
      </w:r>
    </w:p>
    <w:p w:rsidR="009E3BB6" w:rsidRPr="005668D0" w:rsidRDefault="009E3BB6" w:rsidP="005668D0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5668D0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6.</w:t>
      </w:r>
      <w:r w:rsidRPr="005668D0">
        <w:rPr>
          <w:sz w:val="26"/>
          <w:szCs w:val="26"/>
        </w:rPr>
        <w:tab/>
        <w:t>Докладывает Вохмянин И.П., председательствующий.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lastRenderedPageBreak/>
        <w:t xml:space="preserve">ПОСТАНОВИЛИ: утвердить приоритетные направления деятельности </w:t>
      </w:r>
      <w:r w:rsidRPr="005668D0">
        <w:rPr>
          <w:sz w:val="26"/>
          <w:szCs w:val="26"/>
        </w:rPr>
        <w:br/>
      </w:r>
      <w:r w:rsidRPr="005668D0">
        <w:rPr>
          <w:sz w:val="26"/>
          <w:szCs w:val="26"/>
        </w:rPr>
        <w:t>НП «ССКО»: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1)</w:t>
      </w:r>
      <w:r w:rsidRPr="005668D0">
        <w:rPr>
          <w:sz w:val="26"/>
          <w:szCs w:val="26"/>
        </w:rPr>
        <w:tab/>
        <w:t>Защита экономических интересов и законных прав участников строительного комплекса, в том числе при формировании тарифов на услуги ресурсоснабжающих организаций.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2)</w:t>
      </w:r>
      <w:r w:rsidRPr="005668D0">
        <w:rPr>
          <w:sz w:val="26"/>
          <w:szCs w:val="26"/>
        </w:rPr>
        <w:tab/>
        <w:t>Обобщение и распространение передового опыта в строительстве, повышение престижа и авторитета профессии строителя, работа с ветеранами.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3)</w:t>
      </w:r>
      <w:r w:rsidRPr="005668D0">
        <w:rPr>
          <w:sz w:val="26"/>
          <w:szCs w:val="26"/>
        </w:rPr>
        <w:tab/>
        <w:t>Сотрудничество с учебными заведениями по подготовке рабочих кадров и специалистов строительной отрасли.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4)</w:t>
      </w:r>
      <w:r w:rsidRPr="005668D0">
        <w:rPr>
          <w:sz w:val="26"/>
          <w:szCs w:val="26"/>
        </w:rPr>
        <w:tab/>
        <w:t>Участие в реализации региональной программы жилищного строительства в Кировской области.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5)</w:t>
      </w:r>
      <w:r w:rsidRPr="005668D0">
        <w:rPr>
          <w:sz w:val="26"/>
          <w:szCs w:val="26"/>
        </w:rPr>
        <w:tab/>
        <w:t>Взаимодействие с саморегулируемыми организациями изыскателей, проектировщиков, строителей, профессиональных общественных союзов, с целью объединения усилий по улучшению дел в строительной отрасли.</w:t>
      </w:r>
    </w:p>
    <w:p w:rsidR="009E3BB6" w:rsidRPr="005668D0" w:rsidRDefault="009E3BB6" w:rsidP="005668D0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5668D0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7.</w:t>
      </w:r>
      <w:r w:rsidRPr="005668D0">
        <w:rPr>
          <w:sz w:val="26"/>
          <w:szCs w:val="26"/>
        </w:rPr>
        <w:tab/>
        <w:t>Докладывает Вохмянин И.П., председательствующий.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ПОСТАНОВИЛИ: утвердить состав Ревизионной комиссии:</w:t>
      </w:r>
    </w:p>
    <w:p w:rsidR="009E3BB6" w:rsidRPr="005668D0" w:rsidRDefault="009E3BB6" w:rsidP="005668D0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ab/>
        <w:t>-</w:t>
      </w:r>
      <w:r w:rsidRPr="005668D0">
        <w:rPr>
          <w:sz w:val="26"/>
          <w:szCs w:val="26"/>
        </w:rPr>
        <w:tab/>
        <w:t>Дьяченко Татьяна Павловна — директор ООО «Стекломир»;</w:t>
      </w:r>
    </w:p>
    <w:p w:rsidR="009E3BB6" w:rsidRPr="005668D0" w:rsidRDefault="009E3BB6" w:rsidP="005668D0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ab/>
        <w:t>-</w:t>
      </w:r>
      <w:r w:rsidRPr="005668D0">
        <w:rPr>
          <w:sz w:val="26"/>
          <w:szCs w:val="26"/>
        </w:rPr>
        <w:tab/>
        <w:t>Осташев Валерий Иванович — директор ООО «Электромонтаж - Киров»;</w:t>
      </w:r>
    </w:p>
    <w:p w:rsidR="009E3BB6" w:rsidRPr="005668D0" w:rsidRDefault="009E3BB6" w:rsidP="005668D0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ab/>
        <w:t>-</w:t>
      </w:r>
      <w:r w:rsidRPr="005668D0">
        <w:rPr>
          <w:sz w:val="26"/>
          <w:szCs w:val="26"/>
        </w:rPr>
        <w:tab/>
        <w:t>Халевин Сергей Васильевич — заместитель директор</w:t>
      </w:r>
      <w:proofErr w:type="gramStart"/>
      <w:r w:rsidRPr="005668D0">
        <w:rPr>
          <w:sz w:val="26"/>
          <w:szCs w:val="26"/>
        </w:rPr>
        <w:t>а ООО</w:t>
      </w:r>
      <w:proofErr w:type="gramEnd"/>
      <w:r w:rsidRPr="005668D0">
        <w:rPr>
          <w:sz w:val="26"/>
          <w:szCs w:val="26"/>
        </w:rPr>
        <w:t xml:space="preserve"> «УКС ВМП «АВИТЕК».</w:t>
      </w:r>
    </w:p>
    <w:p w:rsidR="009E3BB6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</w:p>
    <w:p w:rsidR="009E3BB6" w:rsidRPr="005668D0" w:rsidRDefault="009E3BB6" w:rsidP="005668D0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8.</w:t>
      </w:r>
      <w:r w:rsidRPr="005668D0">
        <w:rPr>
          <w:sz w:val="26"/>
          <w:szCs w:val="26"/>
        </w:rPr>
        <w:tab/>
        <w:t>Докладывает: Маракулин О.В., заместитель директора НП «ССКО».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ПОСТАНОВИЛИ: Утвердить: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sym w:font="Symbol" w:char="F0B7"/>
      </w:r>
      <w:r w:rsidRPr="005668D0">
        <w:rPr>
          <w:sz w:val="26"/>
          <w:szCs w:val="26"/>
        </w:rPr>
        <w:tab/>
        <w:t xml:space="preserve">Бюджет НП «ССКО» на 2015 год. Доходная часть бюджета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 xml:space="preserve">НП «ССКО» составляет – 1 809 822,44 рубля. Расходная часть бюджета </w:t>
      </w:r>
      <w:r w:rsidR="005668D0">
        <w:rPr>
          <w:sz w:val="26"/>
          <w:szCs w:val="26"/>
        </w:rPr>
        <w:br/>
      </w:r>
      <w:r w:rsidRPr="005668D0">
        <w:rPr>
          <w:sz w:val="26"/>
          <w:szCs w:val="26"/>
        </w:rPr>
        <w:t>НП «ССКО» составляет – 1 809 822,44 рубля.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sym w:font="Symbol" w:char="F0B7"/>
      </w:r>
      <w:r w:rsidRPr="005668D0">
        <w:rPr>
          <w:sz w:val="26"/>
          <w:szCs w:val="26"/>
        </w:rPr>
        <w:tab/>
        <w:t xml:space="preserve">Членский взнос на 2015 – 2016  годы в размере – 4 000 рублей. Вступительный взнос – 5 000 рублей. Членский взнос с коллективных членов из расчета с одной организации – 3 000 рублей. Членский взнос с физических лиц – 1 000 рублей. Вступительный взнос с физических  лиц – 1 000 рублей. </w:t>
      </w: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ПОСТАНОВИЛИ: предоставить физическим лицам, членам НП «ССКО», предоставить право совещательного голоса на заседании Общего собрания по повестке дня, а юридическим лицам право решающего голоса.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9.</w:t>
      </w:r>
      <w:r w:rsidRPr="005668D0">
        <w:rPr>
          <w:sz w:val="26"/>
          <w:szCs w:val="26"/>
        </w:rPr>
        <w:tab/>
        <w:t>Докладывает: Маракулин О.В., заместитель директора НП «ССКО».</w:t>
      </w:r>
    </w:p>
    <w:p w:rsidR="009E3BB6" w:rsidRPr="005668D0" w:rsidRDefault="009E3BB6" w:rsidP="009E3BB6">
      <w:pPr>
        <w:pStyle w:val="PreformattedText"/>
        <w:spacing w:after="240"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ab/>
        <w:t xml:space="preserve">ПОСТАНОВИЛИ: исключить из членов НП «ССКО» ООО «Лэнд-Строй» </w:t>
      </w:r>
      <w:proofErr w:type="gramStart"/>
      <w:r w:rsidRPr="005668D0">
        <w:rPr>
          <w:sz w:val="26"/>
          <w:szCs w:val="26"/>
        </w:rPr>
        <w:t xml:space="preserve">и </w:t>
      </w:r>
      <w:r w:rsidR="005668D0">
        <w:rPr>
          <w:sz w:val="26"/>
          <w:szCs w:val="26"/>
        </w:rPr>
        <w:t>О</w:t>
      </w:r>
      <w:r w:rsidRPr="005668D0">
        <w:rPr>
          <w:sz w:val="26"/>
          <w:szCs w:val="26"/>
        </w:rPr>
        <w:t>ОО</w:t>
      </w:r>
      <w:proofErr w:type="gramEnd"/>
      <w:r w:rsidRPr="005668D0">
        <w:rPr>
          <w:sz w:val="26"/>
          <w:szCs w:val="26"/>
        </w:rPr>
        <w:t xml:space="preserve"> «РСУ «</w:t>
      </w:r>
      <w:proofErr w:type="spellStart"/>
      <w:r w:rsidRPr="005668D0">
        <w:rPr>
          <w:sz w:val="26"/>
          <w:szCs w:val="26"/>
        </w:rPr>
        <w:t>Окимо</w:t>
      </w:r>
      <w:proofErr w:type="spellEnd"/>
      <w:r w:rsidRPr="005668D0">
        <w:rPr>
          <w:sz w:val="26"/>
          <w:szCs w:val="26"/>
        </w:rPr>
        <w:t>» на основании пункта 6.4. Устава НП «ССКО» за систематическое невыполнение или не надлежащее выполнение своих обязанностей.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>10.</w:t>
      </w:r>
      <w:r w:rsidRPr="005668D0">
        <w:rPr>
          <w:sz w:val="26"/>
          <w:szCs w:val="26"/>
        </w:rPr>
        <w:tab/>
        <w:t>Докладывает Вохмянин И.П., председательствующий.</w:t>
      </w:r>
    </w:p>
    <w:p w:rsidR="009E3BB6" w:rsidRPr="005668D0" w:rsidRDefault="009E3BB6" w:rsidP="009E3BB6">
      <w:pPr>
        <w:pStyle w:val="PreformattedText"/>
        <w:spacing w:line="360" w:lineRule="auto"/>
        <w:jc w:val="both"/>
        <w:rPr>
          <w:sz w:val="26"/>
          <w:szCs w:val="26"/>
        </w:rPr>
      </w:pPr>
      <w:r w:rsidRPr="005668D0">
        <w:rPr>
          <w:sz w:val="26"/>
          <w:szCs w:val="26"/>
        </w:rPr>
        <w:tab/>
        <w:t>ПОСТАНОВИЛИ: принять в члены НП «ССКО» ОАО «</w:t>
      </w:r>
      <w:proofErr w:type="spellStart"/>
      <w:r w:rsidRPr="005668D0">
        <w:rPr>
          <w:sz w:val="26"/>
          <w:szCs w:val="26"/>
        </w:rPr>
        <w:t>Стромит</w:t>
      </w:r>
      <w:proofErr w:type="spellEnd"/>
      <w:r w:rsidRPr="005668D0">
        <w:rPr>
          <w:sz w:val="26"/>
          <w:szCs w:val="26"/>
        </w:rPr>
        <w:t>». Исполнительной дирекции выставить счет на оплату вступительного и членского взносов.</w:t>
      </w:r>
    </w:p>
    <w:p w:rsidR="005668D0" w:rsidRPr="005668D0" w:rsidRDefault="005668D0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</w:p>
    <w:p w:rsidR="00950D62" w:rsidRPr="005668D0" w:rsidRDefault="009E3BB6" w:rsidP="005668D0">
      <w:pPr>
        <w:pStyle w:val="PreformattedText"/>
        <w:spacing w:line="360" w:lineRule="auto"/>
        <w:ind w:firstLine="708"/>
        <w:jc w:val="both"/>
        <w:rPr>
          <w:sz w:val="26"/>
          <w:szCs w:val="26"/>
        </w:rPr>
      </w:pPr>
      <w:r w:rsidRPr="005668D0">
        <w:rPr>
          <w:sz w:val="26"/>
          <w:szCs w:val="26"/>
        </w:rPr>
        <w:t xml:space="preserve">Повестка дня исчерпана. Собрание объявляется закрытым. </w:t>
      </w:r>
    </w:p>
    <w:sectPr w:rsidR="00950D62" w:rsidRPr="005668D0" w:rsidSect="005668D0">
      <w:footerReference w:type="default" r:id="rId8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01" w:rsidRDefault="00287A01" w:rsidP="005668D0">
      <w:pPr>
        <w:spacing w:after="0" w:line="240" w:lineRule="auto"/>
      </w:pPr>
      <w:r>
        <w:separator/>
      </w:r>
    </w:p>
  </w:endnote>
  <w:endnote w:type="continuationSeparator" w:id="0">
    <w:p w:rsidR="00287A01" w:rsidRDefault="00287A01" w:rsidP="0056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38759732"/>
      <w:docPartObj>
        <w:docPartGallery w:val="Page Numbers (Bottom of Page)"/>
        <w:docPartUnique/>
      </w:docPartObj>
    </w:sdtPr>
    <w:sdtContent>
      <w:p w:rsidR="005668D0" w:rsidRPr="005668D0" w:rsidRDefault="005668D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68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68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8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668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68D0" w:rsidRDefault="005668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01" w:rsidRDefault="00287A01" w:rsidP="005668D0">
      <w:pPr>
        <w:spacing w:after="0" w:line="240" w:lineRule="auto"/>
      </w:pPr>
      <w:r>
        <w:separator/>
      </w:r>
    </w:p>
  </w:footnote>
  <w:footnote w:type="continuationSeparator" w:id="0">
    <w:p w:rsidR="00287A01" w:rsidRDefault="00287A01" w:rsidP="0056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103"/>
    <w:multiLevelType w:val="hybridMultilevel"/>
    <w:tmpl w:val="CEBED8FE"/>
    <w:lvl w:ilvl="0" w:tplc="683C2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604D2"/>
    <w:multiLevelType w:val="hybridMultilevel"/>
    <w:tmpl w:val="73B8D0CC"/>
    <w:lvl w:ilvl="0" w:tplc="683C2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4F51A3"/>
    <w:multiLevelType w:val="hybridMultilevel"/>
    <w:tmpl w:val="0FC8CBC0"/>
    <w:lvl w:ilvl="0" w:tplc="BCC0BA8C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7D"/>
    <w:rsid w:val="00280D7D"/>
    <w:rsid w:val="00287A01"/>
    <w:rsid w:val="003618D2"/>
    <w:rsid w:val="005668D0"/>
    <w:rsid w:val="00950D62"/>
    <w:rsid w:val="009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D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950D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56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8D0"/>
  </w:style>
  <w:style w:type="paragraph" w:styleId="a6">
    <w:name w:val="footer"/>
    <w:basedOn w:val="a"/>
    <w:link w:val="a7"/>
    <w:uiPriority w:val="99"/>
    <w:unhideWhenUsed/>
    <w:rsid w:val="0056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D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rsid w:val="00950D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56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8D0"/>
  </w:style>
  <w:style w:type="paragraph" w:styleId="a6">
    <w:name w:val="footer"/>
    <w:basedOn w:val="a"/>
    <w:link w:val="a7"/>
    <w:uiPriority w:val="99"/>
    <w:unhideWhenUsed/>
    <w:rsid w:val="0056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2014-06-23T06:56:00Z</dcterms:created>
  <dcterms:modified xsi:type="dcterms:W3CDTF">2015-05-29T07:31:00Z</dcterms:modified>
</cp:coreProperties>
</file>