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8E587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 июня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ДК-16-10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8E5870" w:rsidRPr="00751D5D" w:rsidRDefault="008E5870" w:rsidP="008E5870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8E5870" w:rsidRPr="00973752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8E5870" w:rsidRPr="00973752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«ОСКО»;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F3193">
        <w:t xml:space="preserve"> </w:t>
      </w:r>
      <w:r w:rsidRPr="008F3193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рассмотрении жалобы КОГКУ социального обслуживания «</w:t>
      </w:r>
      <w:proofErr w:type="spellStart"/>
      <w:r w:rsidRPr="008F319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Мурыгинский</w:t>
      </w:r>
      <w:proofErr w:type="spellEnd"/>
      <w:r w:rsidRPr="008F31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дом – интернат для умственно отсталых детей «Родник» в отношении члена Ассоциации СРО «ОСКО» ООО «Ампер».</w:t>
      </w: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E5870" w:rsidRPr="00751D5D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03.06.2016г. КК-16-5 об утверждении акта плановой проверки от 19.04.2016г.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«Подрядчик».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«Подрядчик»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05.07.2016г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Pr="00751D5D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03.06.2016г. КК-16-5 об утверждении акта плановой проверки от 24.05.2016г.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«Аргус».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«Аргус»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05.07.2016г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E5870" w:rsidRPr="00751D5D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03.06.2016г. КК-16-5 об утверждении акта плановой проверки от 18.05.2016г.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ПСП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05.07.2016г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Pr="00751D5D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03.06.2016г. КК-16-5 об утверждении акта плановой проверки от 28.04.2016г.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«Артель». Виду не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П-06-16,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«Артель»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обязав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05.07.2016г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Pr="00C35B4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35B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информация в отношен</w:t>
      </w:r>
      <w:proofErr w:type="gramStart"/>
      <w:r w:rsidRPr="00C35B4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 w:rsidRPr="00C3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«Электромашиностроительный завод «ЛЕПСЕ». 09.02.2016-предписание. 10.03.2016-предупреждение. Действие свидетельства АО «Электромашиностроительный завод «ЛЕПСЕ»  № 0148.3-2014-4345000930-С-81 от 31.07.2014г. приостановлено на 60 календарных дней до 05.06.2016г. Замечания устранены в полном объеме.</w:t>
      </w:r>
    </w:p>
    <w:p w:rsidR="008E5870" w:rsidRDefault="008E5870" w:rsidP="008E5870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 на основании п.8.5 П-06-16 решила возобновить действие свидетельства о допуске к работам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5B46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«Электромашиностроительный завод «ЛЕПСЕ»</w:t>
      </w:r>
      <w:r w:rsidRPr="00C2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5870" w:rsidRPr="00751D5D" w:rsidRDefault="008E5870" w:rsidP="008E5870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46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0148.3-2014-4345000930-С-81 от 31.07.2014г.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Pr="00C35B4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«Вятский дом». 06.04.2016-предписание. 06.05.2016-предупреждение.  Замечания устранены в полном объеме.</w:t>
      </w:r>
    </w:p>
    <w:p w:rsidR="008E5870" w:rsidRPr="00751D5D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комиссия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«Вятский дом»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«Даровское ДЭП №14». 06.04.2016-предписание. 06.05.2016-предупреждение. Замечания устранены в полном объеме.</w:t>
      </w:r>
    </w:p>
    <w:p w:rsidR="008E5870" w:rsidRPr="00751D5D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«Даровское ДЭП №14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-Строй». 06.04.2016-предписание. 06.05.2016-предупреждение. Замечания устранены в полном объеме.</w:t>
      </w:r>
    </w:p>
    <w:p w:rsidR="008E5870" w:rsidRPr="00751D5D" w:rsidRDefault="008E5870" w:rsidP="008E587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п.4.6 П-06-16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Лорис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трена информация в отношении КОГКУ «УГИИ». 06.04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.2016-предписание.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06.05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.2016-предупреждение. Информация об устранении замечаний не поступала.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5870" w:rsidRPr="00EF6CF9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Поручить исполнительному органу Ассоциации СРО «ОСКО» направить письмо о приостановлении действия свидетельства о допуске к работам КОГКУ «УГИИ» в Министерство промышленности и энергетики Кировской области.</w:t>
      </w:r>
    </w:p>
    <w:p w:rsidR="008E5870" w:rsidRPr="00EF6CF9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на основании п.4.2.3 П-06-15 решила приостан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овить действие Свидетельства КОГКУ «УГИИ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»  № 0183.4-2014-4345086310-С-81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26.06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4г. на 60 календарных дней до 07.08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.2016г.</w:t>
      </w:r>
    </w:p>
    <w:p w:rsidR="008E5870" w:rsidRPr="00EF6CF9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C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EF6CF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Pr="00D676E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информация в отношен</w:t>
      </w:r>
      <w:proofErr w:type="gramStart"/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«Предприятие по монтажу и ремонту энергетического оборудования «ТРАНС». 06.05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.2016-предписание. Замечан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по акту плановой проверки частично устранены.</w:t>
      </w:r>
    </w:p>
    <w:p w:rsidR="008E5870" w:rsidRPr="00D676E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п.4.2.1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П-06-16 решила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продлить действие предписания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«Предприятие по монтажу и ремонту энергетического оборудования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«ТРАНС»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05.07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.2016г.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Pr="00D676E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F255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информация в отношен</w:t>
      </w:r>
      <w:proofErr w:type="gramStart"/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 «Монолит». 06.05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.2016-предписание. Замечан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по акту плановой проверки частично устранены.</w:t>
      </w:r>
    </w:p>
    <w:p w:rsidR="008E5870" w:rsidRPr="00D676E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п.4.2.1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П-06-16 решила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продлить действие предписания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 «Монолит» 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05.07</w:t>
      </w:r>
      <w:r w:rsidRPr="00D676E6">
        <w:rPr>
          <w:rFonts w:ascii="Times New Roman" w:eastAsia="Times New Roman" w:hAnsi="Times New Roman" w:cs="Times New Roman"/>
          <w:sz w:val="24"/>
          <w:szCs w:val="24"/>
          <w:lang w:eastAsia="ru-RU"/>
        </w:rPr>
        <w:t>.2016г.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870" w:rsidRPr="00CA4858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 третьему вопросу повестки дня:</w:t>
      </w:r>
    </w:p>
    <w:p w:rsidR="008E5870" w:rsidRDefault="008E5870" w:rsidP="008E5870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E5870" w:rsidRPr="004E2016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Рассмотрена информация организационно-прав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ового отдела Ассоциации от 06.06</w:t>
      </w:r>
      <w:r w:rsidRPr="00F45E5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2016г. в отношен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Профмонтаж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-ИС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>» по  страхованию гражданской ответственности. Срок действия договора страхования гражданской ответст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венности на «годовой базе» 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у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Профмонтаж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-ИС» истек 29.05.2016</w:t>
      </w:r>
      <w:r w:rsidRPr="004E201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г.</w:t>
      </w:r>
    </w:p>
    <w:p w:rsidR="008E5870" w:rsidRPr="005F5ED1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Между тем, обязательность непрерывного страхования гражда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нской ответственности членами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 установлена законом,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закреплена в Уставе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Правилах саморегулирования «Обеспечение имущест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венной ответственности членов Ассоциации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СРО «ОСКО».       </w:t>
      </w:r>
    </w:p>
    <w:p w:rsidR="008E5870" w:rsidRPr="005F5ED1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Письменное напоминание в адрес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Профмонтаж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-ИС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»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заключении договора страхования гражданской ответственности на новый срок было им проигнорировано.        </w:t>
      </w:r>
    </w:p>
    <w:p w:rsidR="008E5870" w:rsidRPr="005F5ED1" w:rsidRDefault="008E5870" w:rsidP="008E587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Дисциплинарная комиссия решила приостановить действие Св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идетельства о допуске к работам ООО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Профмонтаж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-ИС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F52619">
        <w:rPr>
          <w:rFonts w:ascii="Times New Roman" w:eastAsia="Times New Roman" w:hAnsi="Times New Roman" w:cs="Times New Roman"/>
          <w:sz w:val="24"/>
          <w:szCs w:val="24"/>
          <w:lang w:eastAsia="ru-RU"/>
        </w:rPr>
        <w:t>0103.4-2015-4345235071-С-81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09.11.2015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60 календарных дней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07.08.2016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язав его уведомить Ассоциацию</w:t>
      </w:r>
      <w:r w:rsidRPr="005F5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устранении нарушения в течение данного срока. </w:t>
      </w:r>
    </w:p>
    <w:p w:rsidR="008E5870" w:rsidRDefault="008E5870" w:rsidP="008E5870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8E5870" w:rsidRDefault="008E5870" w:rsidP="008E5870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E5870" w:rsidRDefault="008E5870" w:rsidP="008E5870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E5870" w:rsidRDefault="008E5870" w:rsidP="008E5870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C726D6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четвертому вопросу повестки дня:</w:t>
      </w:r>
    </w:p>
    <w:p w:rsidR="008E5870" w:rsidRPr="00C726D6" w:rsidRDefault="008E5870" w:rsidP="008E5870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726D6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</w:p>
    <w:p w:rsidR="008E5870" w:rsidRPr="00C726D6" w:rsidRDefault="008E5870" w:rsidP="008E5870">
      <w:pPr>
        <w:widowControl w:val="0"/>
        <w:tabs>
          <w:tab w:val="left" w:pos="567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>Членами Дисциплинарной комиссии рассмотрена жалоба, поступившая в Ассоциацию СРО «ОСКО» 01.06.2016г. вход. №15 от КОГКУ социального обслуживания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Мурыгинский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детский дом-интернат для умственно отсталых детей «Родник». В ходе обсуждения было принято решение поручить исполнительной дирекции Ассоциации СРО «ОСКО» подготовить ответ на жалобу. Разъяснения прилагаются к протоколу.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980" w:rsidRDefault="00CB0980" w:rsidP="00D44669">
      <w:pPr>
        <w:spacing w:after="0" w:line="240" w:lineRule="auto"/>
      </w:pPr>
      <w:r>
        <w:separator/>
      </w:r>
    </w:p>
  </w:endnote>
  <w:endnote w:type="continuationSeparator" w:id="0">
    <w:p w:rsidR="00CB0980" w:rsidRDefault="00CB0980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980" w:rsidRDefault="00CB0980" w:rsidP="00D44669">
      <w:pPr>
        <w:spacing w:after="0" w:line="240" w:lineRule="auto"/>
      </w:pPr>
      <w:r>
        <w:separator/>
      </w:r>
    </w:p>
  </w:footnote>
  <w:footnote w:type="continuationSeparator" w:id="0">
    <w:p w:rsidR="00CB0980" w:rsidRDefault="00CB0980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455E2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8E5870"/>
    <w:rsid w:val="00916F92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980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23</cp:revision>
  <cp:lastPrinted>2015-05-14T06:13:00Z</cp:lastPrinted>
  <dcterms:created xsi:type="dcterms:W3CDTF">2015-05-14T06:14:00Z</dcterms:created>
  <dcterms:modified xsi:type="dcterms:W3CDTF">2016-06-08T08:04:00Z</dcterms:modified>
</cp:coreProperties>
</file>