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43" w:rsidRPr="004F4EA5" w:rsidRDefault="00390343" w:rsidP="00390343">
      <w:pPr>
        <w:pStyle w:val="PreformattedText"/>
        <w:spacing w:line="360" w:lineRule="auto"/>
        <w:jc w:val="both"/>
        <w:rPr>
          <w:sz w:val="28"/>
          <w:szCs w:val="28"/>
        </w:rPr>
      </w:pPr>
      <w:r w:rsidRPr="004F4EA5">
        <w:rPr>
          <w:sz w:val="28"/>
          <w:szCs w:val="28"/>
        </w:rPr>
        <w:t>Ассоциация</w:t>
      </w:r>
    </w:p>
    <w:p w:rsidR="009E3BB6" w:rsidRPr="004F4EA5" w:rsidRDefault="00390343" w:rsidP="00390343">
      <w:pPr>
        <w:pStyle w:val="PreformattedText"/>
        <w:spacing w:line="360" w:lineRule="auto"/>
        <w:jc w:val="both"/>
        <w:rPr>
          <w:sz w:val="28"/>
          <w:szCs w:val="28"/>
        </w:rPr>
      </w:pPr>
      <w:r w:rsidRPr="004F4EA5">
        <w:rPr>
          <w:sz w:val="28"/>
          <w:szCs w:val="28"/>
        </w:rPr>
        <w:t>«Союз строителей Кировской области»</w:t>
      </w:r>
    </w:p>
    <w:p w:rsidR="009E3BB6" w:rsidRPr="004F4EA5" w:rsidRDefault="009E3BB6" w:rsidP="009E3BB6">
      <w:pPr>
        <w:pStyle w:val="PreformattedText"/>
        <w:spacing w:line="360" w:lineRule="auto"/>
        <w:jc w:val="both"/>
        <w:rPr>
          <w:b/>
          <w:bCs/>
          <w:sz w:val="28"/>
          <w:szCs w:val="28"/>
        </w:rPr>
      </w:pPr>
      <w:r w:rsidRPr="004F4EA5">
        <w:rPr>
          <w:b/>
          <w:bCs/>
          <w:sz w:val="28"/>
          <w:szCs w:val="28"/>
        </w:rPr>
        <w:t>РЕШЕНИЕ ОБЩЕГО СОБРАНИЯ</w:t>
      </w:r>
    </w:p>
    <w:p w:rsidR="009E3BB6" w:rsidRPr="004F4EA5" w:rsidRDefault="00390343" w:rsidP="009E3BB6">
      <w:pPr>
        <w:pStyle w:val="PreformattedText"/>
        <w:spacing w:line="360" w:lineRule="auto"/>
        <w:jc w:val="both"/>
        <w:rPr>
          <w:sz w:val="28"/>
          <w:szCs w:val="28"/>
        </w:rPr>
      </w:pPr>
      <w:r w:rsidRPr="004F4EA5">
        <w:rPr>
          <w:sz w:val="28"/>
          <w:szCs w:val="28"/>
        </w:rPr>
        <w:t>17 мая 2017 года № ОС 17-1</w:t>
      </w:r>
    </w:p>
    <w:p w:rsidR="00390343" w:rsidRPr="004F4EA5" w:rsidRDefault="00390343" w:rsidP="00390343">
      <w:pPr>
        <w:pStyle w:val="PreformattedText"/>
        <w:spacing w:line="360" w:lineRule="auto"/>
        <w:jc w:val="both"/>
        <w:rPr>
          <w:sz w:val="28"/>
          <w:szCs w:val="28"/>
        </w:rPr>
      </w:pPr>
      <w:proofErr w:type="gramStart"/>
      <w:r w:rsidRPr="004F4EA5">
        <w:rPr>
          <w:sz w:val="28"/>
          <w:szCs w:val="28"/>
        </w:rPr>
        <w:t xml:space="preserve">Место проведения: актовый зал ООО "Институт "Кировводпроект" (Воровского 78а, </w:t>
      </w:r>
      <w:proofErr w:type="gramEnd"/>
    </w:p>
    <w:p w:rsidR="00390343" w:rsidRPr="004F4EA5" w:rsidRDefault="00390343" w:rsidP="00390343">
      <w:pPr>
        <w:pStyle w:val="PreformattedText"/>
        <w:spacing w:line="360" w:lineRule="auto"/>
        <w:jc w:val="both"/>
        <w:rPr>
          <w:sz w:val="28"/>
          <w:szCs w:val="28"/>
        </w:rPr>
      </w:pPr>
      <w:proofErr w:type="gramStart"/>
      <w:r w:rsidRPr="004F4EA5">
        <w:rPr>
          <w:sz w:val="28"/>
          <w:szCs w:val="28"/>
        </w:rPr>
        <w:t>8 этаж).</w:t>
      </w:r>
      <w:proofErr w:type="gramEnd"/>
    </w:p>
    <w:p w:rsidR="00390343" w:rsidRPr="004F4EA5" w:rsidRDefault="00390343" w:rsidP="00390343">
      <w:pPr>
        <w:pStyle w:val="PreformattedText"/>
        <w:spacing w:line="360" w:lineRule="auto"/>
        <w:jc w:val="both"/>
        <w:rPr>
          <w:sz w:val="28"/>
          <w:szCs w:val="28"/>
        </w:rPr>
      </w:pPr>
      <w:r w:rsidRPr="004F4EA5">
        <w:rPr>
          <w:sz w:val="28"/>
          <w:szCs w:val="28"/>
        </w:rPr>
        <w:t>Время: 15.00 часов.</w:t>
      </w:r>
    </w:p>
    <w:p w:rsidR="00390343" w:rsidRPr="004F4EA5" w:rsidRDefault="00390343" w:rsidP="00390343">
      <w:pPr>
        <w:pStyle w:val="PreformattedText"/>
        <w:ind w:firstLine="708"/>
        <w:jc w:val="both"/>
        <w:rPr>
          <w:sz w:val="28"/>
          <w:szCs w:val="28"/>
        </w:rPr>
      </w:pPr>
      <w:r w:rsidRPr="004F4EA5">
        <w:rPr>
          <w:sz w:val="28"/>
          <w:szCs w:val="28"/>
        </w:rPr>
        <w:t>Для участия в собрании зарегистрированы представители 40 (74 %) организаций членов Ассоциации «Союз строителей Кировской области», кворум имеется.</w:t>
      </w:r>
    </w:p>
    <w:p w:rsidR="00390343" w:rsidRPr="004F4EA5" w:rsidRDefault="00390343" w:rsidP="00390343">
      <w:pPr>
        <w:pStyle w:val="PreformattedText"/>
        <w:jc w:val="both"/>
        <w:rPr>
          <w:sz w:val="28"/>
          <w:szCs w:val="28"/>
        </w:rPr>
      </w:pPr>
    </w:p>
    <w:p w:rsidR="009E3BB6" w:rsidRPr="004F4EA5" w:rsidRDefault="009E3BB6" w:rsidP="009E3BB6">
      <w:pPr>
        <w:pStyle w:val="PreformattedText"/>
        <w:spacing w:line="360" w:lineRule="auto"/>
        <w:ind w:firstLine="708"/>
        <w:jc w:val="both"/>
        <w:rPr>
          <w:sz w:val="28"/>
          <w:szCs w:val="28"/>
        </w:rPr>
      </w:pPr>
      <w:r w:rsidRPr="004F4EA5">
        <w:rPr>
          <w:sz w:val="28"/>
          <w:szCs w:val="28"/>
        </w:rPr>
        <w:t>Утверждается повестка дня:</w:t>
      </w:r>
    </w:p>
    <w:p w:rsidR="00390343" w:rsidRPr="004F4EA5" w:rsidRDefault="00390343" w:rsidP="00390343">
      <w:pPr>
        <w:pStyle w:val="PreformattedText"/>
        <w:spacing w:line="360" w:lineRule="auto"/>
        <w:jc w:val="both"/>
        <w:rPr>
          <w:sz w:val="28"/>
          <w:szCs w:val="28"/>
        </w:rPr>
      </w:pPr>
      <w:r w:rsidRPr="004F4EA5">
        <w:rPr>
          <w:sz w:val="28"/>
          <w:szCs w:val="28"/>
        </w:rPr>
        <w:t>1.</w:t>
      </w:r>
      <w:r w:rsidRPr="004F4EA5">
        <w:rPr>
          <w:sz w:val="28"/>
          <w:szCs w:val="28"/>
        </w:rPr>
        <w:tab/>
        <w:t>Об утверждении отчета о работе Правления Ассоциации «ССКО».</w:t>
      </w:r>
    </w:p>
    <w:p w:rsidR="00390343" w:rsidRPr="004F4EA5" w:rsidRDefault="00390343" w:rsidP="00390343">
      <w:pPr>
        <w:pStyle w:val="PreformattedText"/>
        <w:spacing w:line="360" w:lineRule="auto"/>
        <w:jc w:val="both"/>
        <w:rPr>
          <w:sz w:val="28"/>
          <w:szCs w:val="28"/>
        </w:rPr>
      </w:pPr>
      <w:r w:rsidRPr="004F4EA5">
        <w:rPr>
          <w:sz w:val="28"/>
          <w:szCs w:val="28"/>
        </w:rPr>
        <w:t>2.</w:t>
      </w:r>
      <w:r w:rsidRPr="004F4EA5">
        <w:rPr>
          <w:sz w:val="28"/>
          <w:szCs w:val="28"/>
        </w:rPr>
        <w:tab/>
        <w:t xml:space="preserve">Об утверждении отчета Директора Ассоциации об исполнении бюджета Ассоциации «ССКО» за 2016 год и об утверждении бухгалтерской (финансовой) отчетности Ассоциации «ССКО» за 2016 год. </w:t>
      </w:r>
    </w:p>
    <w:p w:rsidR="00390343" w:rsidRPr="004F4EA5" w:rsidRDefault="00390343" w:rsidP="00390343">
      <w:pPr>
        <w:pStyle w:val="PreformattedText"/>
        <w:spacing w:line="360" w:lineRule="auto"/>
        <w:jc w:val="both"/>
        <w:rPr>
          <w:sz w:val="28"/>
          <w:szCs w:val="28"/>
        </w:rPr>
      </w:pPr>
      <w:r w:rsidRPr="004F4EA5">
        <w:rPr>
          <w:sz w:val="28"/>
          <w:szCs w:val="28"/>
        </w:rPr>
        <w:t>3.</w:t>
      </w:r>
      <w:r w:rsidRPr="004F4EA5">
        <w:rPr>
          <w:sz w:val="28"/>
          <w:szCs w:val="28"/>
        </w:rPr>
        <w:tab/>
        <w:t>Об утверждении отчета Ревизионной комиссии Ассоциации «ССКО».</w:t>
      </w:r>
    </w:p>
    <w:p w:rsidR="00390343" w:rsidRPr="004F4EA5" w:rsidRDefault="00390343" w:rsidP="00390343">
      <w:pPr>
        <w:pStyle w:val="PreformattedText"/>
        <w:spacing w:line="360" w:lineRule="auto"/>
        <w:jc w:val="both"/>
        <w:rPr>
          <w:sz w:val="28"/>
          <w:szCs w:val="28"/>
        </w:rPr>
      </w:pPr>
      <w:r w:rsidRPr="004F4EA5">
        <w:rPr>
          <w:sz w:val="28"/>
          <w:szCs w:val="28"/>
        </w:rPr>
        <w:t>4.</w:t>
      </w:r>
      <w:r w:rsidRPr="004F4EA5">
        <w:rPr>
          <w:sz w:val="28"/>
          <w:szCs w:val="28"/>
        </w:rPr>
        <w:tab/>
        <w:t>Выборы членов Правления, Председателя Правления и Директора Ассоциации «ССКО».</w:t>
      </w:r>
    </w:p>
    <w:p w:rsidR="00390343" w:rsidRPr="004F4EA5" w:rsidRDefault="00390343" w:rsidP="00390343">
      <w:pPr>
        <w:pStyle w:val="PreformattedText"/>
        <w:spacing w:line="360" w:lineRule="auto"/>
        <w:jc w:val="both"/>
        <w:rPr>
          <w:sz w:val="28"/>
          <w:szCs w:val="28"/>
        </w:rPr>
      </w:pPr>
      <w:r w:rsidRPr="004F4EA5">
        <w:rPr>
          <w:sz w:val="28"/>
          <w:szCs w:val="28"/>
        </w:rPr>
        <w:t>5.</w:t>
      </w:r>
      <w:r w:rsidRPr="004F4EA5">
        <w:rPr>
          <w:sz w:val="28"/>
          <w:szCs w:val="28"/>
        </w:rPr>
        <w:tab/>
        <w:t>Определение приоритетных направлений деятельности Партнерства.</w:t>
      </w:r>
    </w:p>
    <w:p w:rsidR="00390343" w:rsidRPr="004F4EA5" w:rsidRDefault="00390343" w:rsidP="00390343">
      <w:pPr>
        <w:pStyle w:val="PreformattedText"/>
        <w:spacing w:line="360" w:lineRule="auto"/>
        <w:jc w:val="both"/>
        <w:rPr>
          <w:sz w:val="28"/>
          <w:szCs w:val="28"/>
        </w:rPr>
      </w:pPr>
      <w:r w:rsidRPr="004F4EA5">
        <w:rPr>
          <w:sz w:val="28"/>
          <w:szCs w:val="28"/>
        </w:rPr>
        <w:t>6.</w:t>
      </w:r>
      <w:r w:rsidRPr="004F4EA5">
        <w:rPr>
          <w:sz w:val="28"/>
          <w:szCs w:val="28"/>
        </w:rPr>
        <w:tab/>
        <w:t>Выборы членов Ревизионной комиссии (Ревизора) Партнерства.</w:t>
      </w:r>
    </w:p>
    <w:p w:rsidR="00390343" w:rsidRPr="004F4EA5" w:rsidRDefault="00390343" w:rsidP="00390343">
      <w:pPr>
        <w:pStyle w:val="PreformattedText"/>
        <w:spacing w:line="360" w:lineRule="auto"/>
        <w:jc w:val="both"/>
        <w:rPr>
          <w:sz w:val="28"/>
          <w:szCs w:val="28"/>
        </w:rPr>
      </w:pPr>
      <w:r w:rsidRPr="004F4EA5">
        <w:rPr>
          <w:sz w:val="28"/>
          <w:szCs w:val="28"/>
        </w:rPr>
        <w:t>7.</w:t>
      </w:r>
      <w:r w:rsidRPr="004F4EA5">
        <w:rPr>
          <w:sz w:val="28"/>
          <w:szCs w:val="28"/>
        </w:rPr>
        <w:tab/>
        <w:t>Об утверждении бюджета Ассоциации «ССКО» на 2017 г., размера вступительного и членского взносов на 2017 – 2018 гг.</w:t>
      </w:r>
    </w:p>
    <w:p w:rsidR="00390343" w:rsidRPr="004F4EA5" w:rsidRDefault="00390343" w:rsidP="00390343">
      <w:pPr>
        <w:pStyle w:val="PreformattedText"/>
        <w:spacing w:line="360" w:lineRule="auto"/>
        <w:jc w:val="both"/>
        <w:rPr>
          <w:sz w:val="28"/>
          <w:szCs w:val="28"/>
        </w:rPr>
      </w:pPr>
      <w:r w:rsidRPr="004F4EA5">
        <w:rPr>
          <w:sz w:val="28"/>
          <w:szCs w:val="28"/>
        </w:rPr>
        <w:t xml:space="preserve">8.      Об </w:t>
      </w:r>
      <w:proofErr w:type="gramStart"/>
      <w:r w:rsidRPr="004F4EA5">
        <w:rPr>
          <w:sz w:val="28"/>
          <w:szCs w:val="28"/>
        </w:rPr>
        <w:t>исключении</w:t>
      </w:r>
      <w:proofErr w:type="gramEnd"/>
      <w:r w:rsidRPr="004F4EA5">
        <w:rPr>
          <w:sz w:val="28"/>
          <w:szCs w:val="28"/>
        </w:rPr>
        <w:t xml:space="preserve"> из членов Ассоциации «ССКО».</w:t>
      </w:r>
    </w:p>
    <w:p w:rsidR="009E3BB6" w:rsidRPr="004F4EA5" w:rsidRDefault="00390343" w:rsidP="00390343">
      <w:pPr>
        <w:pStyle w:val="PreformattedText"/>
        <w:spacing w:line="360" w:lineRule="auto"/>
        <w:jc w:val="both"/>
        <w:rPr>
          <w:sz w:val="28"/>
          <w:szCs w:val="28"/>
        </w:rPr>
      </w:pPr>
      <w:r w:rsidRPr="004F4EA5">
        <w:rPr>
          <w:sz w:val="28"/>
          <w:szCs w:val="28"/>
        </w:rPr>
        <w:t>9.      О рассмотрении заявления  о принятии в члены Ассоциации «ССКО».</w:t>
      </w:r>
    </w:p>
    <w:p w:rsidR="009E3BB6" w:rsidRPr="004F4EA5" w:rsidRDefault="009E3BB6" w:rsidP="009E3BB6">
      <w:pPr>
        <w:pStyle w:val="PreformattedText"/>
        <w:spacing w:line="360" w:lineRule="auto"/>
        <w:ind w:firstLine="708"/>
        <w:jc w:val="both"/>
        <w:rPr>
          <w:sz w:val="28"/>
          <w:szCs w:val="28"/>
        </w:rPr>
      </w:pPr>
      <w:r w:rsidRPr="004F4EA5">
        <w:rPr>
          <w:sz w:val="28"/>
          <w:szCs w:val="28"/>
        </w:rPr>
        <w:t>Предлагается утвердить повестку дня.</w:t>
      </w:r>
    </w:p>
    <w:p w:rsidR="009E3BB6" w:rsidRPr="004F4EA5" w:rsidRDefault="009E3BB6" w:rsidP="009E3BB6">
      <w:pPr>
        <w:pStyle w:val="PreformattedText"/>
        <w:spacing w:line="360" w:lineRule="auto"/>
        <w:ind w:firstLine="708"/>
        <w:jc w:val="both"/>
        <w:rPr>
          <w:sz w:val="28"/>
          <w:szCs w:val="28"/>
        </w:rPr>
      </w:pPr>
      <w:r w:rsidRPr="004F4EA5">
        <w:rPr>
          <w:sz w:val="28"/>
          <w:szCs w:val="28"/>
        </w:rPr>
        <w:t xml:space="preserve">Голосование: «за» - единогласно. </w:t>
      </w:r>
    </w:p>
    <w:p w:rsidR="009E3BB6" w:rsidRPr="004F4EA5" w:rsidRDefault="009E3BB6" w:rsidP="00390343">
      <w:pPr>
        <w:pStyle w:val="PreformattedText"/>
        <w:spacing w:after="240" w:line="360" w:lineRule="auto"/>
        <w:ind w:left="708"/>
        <w:jc w:val="both"/>
        <w:rPr>
          <w:sz w:val="28"/>
          <w:szCs w:val="28"/>
        </w:rPr>
      </w:pPr>
      <w:r w:rsidRPr="004F4EA5">
        <w:rPr>
          <w:sz w:val="28"/>
          <w:szCs w:val="28"/>
        </w:rPr>
        <w:t>ПОСТАНОВИЛИ: Утвердить повестку дня.</w:t>
      </w:r>
    </w:p>
    <w:p w:rsidR="009E3BB6" w:rsidRPr="004F4EA5" w:rsidRDefault="009E3BB6" w:rsidP="009E3BB6">
      <w:pPr>
        <w:pStyle w:val="PreformattedText"/>
        <w:spacing w:line="360" w:lineRule="auto"/>
        <w:jc w:val="both"/>
        <w:rPr>
          <w:sz w:val="28"/>
          <w:szCs w:val="28"/>
        </w:rPr>
      </w:pPr>
      <w:r w:rsidRPr="004F4EA5">
        <w:rPr>
          <w:sz w:val="28"/>
          <w:szCs w:val="28"/>
        </w:rPr>
        <w:t>1.</w:t>
      </w:r>
      <w:r w:rsidRPr="004F4EA5">
        <w:rPr>
          <w:sz w:val="28"/>
          <w:szCs w:val="28"/>
        </w:rPr>
        <w:tab/>
        <w:t>Докладывает Вохмянин И.П., председательствующий.</w:t>
      </w:r>
    </w:p>
    <w:p w:rsidR="00390343" w:rsidRPr="004F4EA5" w:rsidRDefault="00390343" w:rsidP="00390343">
      <w:pPr>
        <w:pStyle w:val="PreformattedText"/>
        <w:spacing w:line="360" w:lineRule="auto"/>
        <w:jc w:val="both"/>
        <w:rPr>
          <w:sz w:val="28"/>
          <w:szCs w:val="28"/>
        </w:rPr>
      </w:pPr>
      <w:r w:rsidRPr="004F4EA5">
        <w:rPr>
          <w:sz w:val="28"/>
          <w:szCs w:val="28"/>
        </w:rPr>
        <w:t xml:space="preserve">ПОСТАНОВИЛИ: </w:t>
      </w:r>
    </w:p>
    <w:p w:rsidR="00390343" w:rsidRPr="004F4EA5" w:rsidRDefault="00390343" w:rsidP="00390343">
      <w:pPr>
        <w:pStyle w:val="PreformattedText"/>
        <w:spacing w:line="360" w:lineRule="auto"/>
        <w:jc w:val="both"/>
        <w:rPr>
          <w:sz w:val="28"/>
          <w:szCs w:val="28"/>
        </w:rPr>
      </w:pPr>
      <w:r w:rsidRPr="004F4EA5">
        <w:rPr>
          <w:sz w:val="28"/>
          <w:szCs w:val="28"/>
        </w:rPr>
        <w:t xml:space="preserve">1.Отчет о работе Ассоциации «ССКО» за 2016 год утвердить (доклад прилагается к </w:t>
      </w:r>
      <w:r w:rsidRPr="004F4EA5">
        <w:rPr>
          <w:sz w:val="28"/>
          <w:szCs w:val="28"/>
        </w:rPr>
        <w:lastRenderedPageBreak/>
        <w:t>протоколу).</w:t>
      </w:r>
    </w:p>
    <w:p w:rsidR="009E3BB6" w:rsidRDefault="00390343" w:rsidP="00390343">
      <w:pPr>
        <w:pStyle w:val="PreformattedText"/>
        <w:spacing w:line="360" w:lineRule="auto"/>
        <w:jc w:val="both"/>
        <w:rPr>
          <w:sz w:val="28"/>
          <w:szCs w:val="28"/>
        </w:rPr>
      </w:pPr>
      <w:r w:rsidRPr="004F4EA5">
        <w:rPr>
          <w:sz w:val="28"/>
          <w:szCs w:val="28"/>
        </w:rPr>
        <w:t>2. Правлению инициировать внесение изменений в Постановление Правительства РФ  от 16.02.2008 г. № 87.</w:t>
      </w:r>
    </w:p>
    <w:p w:rsidR="006067EF" w:rsidRPr="004F4EA5" w:rsidRDefault="006067EF" w:rsidP="00390343">
      <w:pPr>
        <w:pStyle w:val="PreformattedText"/>
        <w:spacing w:line="360" w:lineRule="auto"/>
        <w:jc w:val="both"/>
        <w:rPr>
          <w:sz w:val="28"/>
          <w:szCs w:val="28"/>
        </w:rPr>
      </w:pPr>
    </w:p>
    <w:p w:rsidR="00390343" w:rsidRPr="004F4EA5" w:rsidRDefault="00390343" w:rsidP="00390343">
      <w:pPr>
        <w:pStyle w:val="PreformattedText"/>
        <w:spacing w:line="360" w:lineRule="auto"/>
        <w:jc w:val="both"/>
        <w:rPr>
          <w:sz w:val="28"/>
          <w:szCs w:val="28"/>
        </w:rPr>
      </w:pPr>
      <w:r w:rsidRPr="004F4EA5">
        <w:rPr>
          <w:sz w:val="28"/>
          <w:szCs w:val="28"/>
        </w:rPr>
        <w:t>2.</w:t>
      </w:r>
      <w:r w:rsidRPr="004F4EA5">
        <w:rPr>
          <w:sz w:val="28"/>
          <w:szCs w:val="28"/>
        </w:rPr>
        <w:tab/>
        <w:t>Докладывает Гребенкин В.П., директор Ассоциации «ССКО».</w:t>
      </w:r>
    </w:p>
    <w:p w:rsidR="009E3BB6" w:rsidRPr="004F4EA5" w:rsidRDefault="00390343" w:rsidP="00390343">
      <w:pPr>
        <w:pStyle w:val="PreformattedText"/>
        <w:spacing w:line="360" w:lineRule="auto"/>
        <w:jc w:val="both"/>
        <w:rPr>
          <w:sz w:val="28"/>
          <w:szCs w:val="28"/>
        </w:rPr>
      </w:pPr>
      <w:r w:rsidRPr="004F4EA5">
        <w:rPr>
          <w:sz w:val="28"/>
          <w:szCs w:val="28"/>
        </w:rPr>
        <w:t>ПОСТАНОВИЛИ: Отчетность об исполнении бюджета Ассоциации «ССКО» за 2016 год и бухгалтерскую (финансовую) отчетность Ассоциации «ССКО» за 2016 год утвердить. Отчетность прилагается к протоколу.</w:t>
      </w:r>
    </w:p>
    <w:p w:rsidR="00390343" w:rsidRPr="004F4EA5" w:rsidRDefault="00390343" w:rsidP="00390343">
      <w:pPr>
        <w:pStyle w:val="PreformattedText"/>
        <w:spacing w:line="360" w:lineRule="auto"/>
        <w:jc w:val="both"/>
        <w:rPr>
          <w:sz w:val="28"/>
          <w:szCs w:val="28"/>
        </w:rPr>
      </w:pPr>
    </w:p>
    <w:p w:rsidR="00390343" w:rsidRPr="004F4EA5" w:rsidRDefault="00390343" w:rsidP="00390343">
      <w:pPr>
        <w:pStyle w:val="PreformattedText"/>
        <w:spacing w:line="360" w:lineRule="auto"/>
        <w:jc w:val="both"/>
        <w:rPr>
          <w:sz w:val="28"/>
          <w:szCs w:val="28"/>
        </w:rPr>
      </w:pPr>
      <w:r w:rsidRPr="004F4EA5">
        <w:rPr>
          <w:sz w:val="28"/>
          <w:szCs w:val="28"/>
        </w:rPr>
        <w:t>3.</w:t>
      </w:r>
      <w:r w:rsidRPr="004F4EA5">
        <w:rPr>
          <w:sz w:val="28"/>
          <w:szCs w:val="28"/>
        </w:rPr>
        <w:tab/>
        <w:t>Докладывает Осташев В.И., генеральный директор ОАО «Электромонтаж-Киров», Председатель Ревизионной комиссии.</w:t>
      </w:r>
    </w:p>
    <w:p w:rsidR="009E3BB6" w:rsidRPr="004F4EA5" w:rsidRDefault="00390343" w:rsidP="00390343">
      <w:pPr>
        <w:pStyle w:val="PreformattedText"/>
        <w:spacing w:line="360" w:lineRule="auto"/>
        <w:jc w:val="both"/>
        <w:rPr>
          <w:sz w:val="28"/>
          <w:szCs w:val="28"/>
        </w:rPr>
      </w:pPr>
      <w:r w:rsidRPr="004F4EA5">
        <w:rPr>
          <w:sz w:val="28"/>
          <w:szCs w:val="28"/>
        </w:rPr>
        <w:t>ПОСТАНОВИЛИ: Отчет Ревизионной комиссии утвердить. Отчет прилагается к протоколу.</w:t>
      </w:r>
    </w:p>
    <w:p w:rsidR="00390343" w:rsidRPr="004F4EA5" w:rsidRDefault="00390343" w:rsidP="00390343">
      <w:pPr>
        <w:pStyle w:val="PreformattedText"/>
        <w:spacing w:line="360" w:lineRule="auto"/>
        <w:jc w:val="both"/>
        <w:rPr>
          <w:sz w:val="28"/>
          <w:szCs w:val="28"/>
        </w:rPr>
      </w:pPr>
    </w:p>
    <w:p w:rsidR="00390343" w:rsidRPr="004F4EA5" w:rsidRDefault="00390343" w:rsidP="00390343">
      <w:pPr>
        <w:pStyle w:val="PreformattedText"/>
        <w:spacing w:line="360" w:lineRule="auto"/>
        <w:jc w:val="both"/>
        <w:rPr>
          <w:sz w:val="28"/>
          <w:szCs w:val="28"/>
        </w:rPr>
      </w:pPr>
      <w:r w:rsidRPr="004F4EA5">
        <w:rPr>
          <w:sz w:val="28"/>
          <w:szCs w:val="28"/>
        </w:rPr>
        <w:t>4.</w:t>
      </w:r>
      <w:r w:rsidRPr="004F4EA5">
        <w:rPr>
          <w:sz w:val="28"/>
          <w:szCs w:val="28"/>
        </w:rPr>
        <w:tab/>
        <w:t>Докладывает Вохмянин И.П., Председательствующий.</w:t>
      </w:r>
    </w:p>
    <w:p w:rsidR="00390343" w:rsidRPr="004F4EA5" w:rsidRDefault="00390343" w:rsidP="00390343">
      <w:pPr>
        <w:pStyle w:val="PreformattedText"/>
        <w:spacing w:line="360" w:lineRule="auto"/>
        <w:jc w:val="both"/>
        <w:rPr>
          <w:sz w:val="28"/>
          <w:szCs w:val="28"/>
        </w:rPr>
      </w:pPr>
      <w:r w:rsidRPr="004F4EA5">
        <w:rPr>
          <w:sz w:val="28"/>
          <w:szCs w:val="28"/>
        </w:rPr>
        <w:t xml:space="preserve">ПОСТАНОВИЛИ: </w:t>
      </w:r>
    </w:p>
    <w:p w:rsidR="00390343" w:rsidRPr="004F4EA5" w:rsidRDefault="00390343" w:rsidP="00390343">
      <w:pPr>
        <w:pStyle w:val="PreformattedText"/>
        <w:spacing w:line="360" w:lineRule="auto"/>
        <w:jc w:val="both"/>
        <w:rPr>
          <w:sz w:val="28"/>
          <w:szCs w:val="28"/>
        </w:rPr>
      </w:pPr>
      <w:r w:rsidRPr="004F4EA5">
        <w:rPr>
          <w:sz w:val="28"/>
          <w:szCs w:val="28"/>
        </w:rPr>
        <w:t>1.) У</w:t>
      </w:r>
      <w:r w:rsidRPr="004F4EA5">
        <w:rPr>
          <w:sz w:val="28"/>
          <w:szCs w:val="28"/>
        </w:rPr>
        <w:t>твердить количественн</w:t>
      </w:r>
      <w:r w:rsidRPr="004F4EA5">
        <w:rPr>
          <w:sz w:val="28"/>
          <w:szCs w:val="28"/>
        </w:rPr>
        <w:t>ый состав Правления 15 человек.</w:t>
      </w:r>
    </w:p>
    <w:p w:rsidR="00390343" w:rsidRPr="004F4EA5" w:rsidRDefault="00390343" w:rsidP="00390343">
      <w:pPr>
        <w:pStyle w:val="PreformattedText"/>
        <w:spacing w:line="360" w:lineRule="auto"/>
        <w:jc w:val="both"/>
        <w:rPr>
          <w:sz w:val="28"/>
          <w:szCs w:val="28"/>
        </w:rPr>
      </w:pPr>
      <w:r w:rsidRPr="004F4EA5">
        <w:rPr>
          <w:sz w:val="28"/>
          <w:szCs w:val="28"/>
        </w:rPr>
        <w:t xml:space="preserve">В состав Правления Ассоциации «ССКО» выдвинуто 15 кандидатов: Вохмянин Игорь Павлович, Булдаков Александр Владимирович, Голышев Роман Владимирович, Горохов Игорь Васильевич, Кочуров Сергей Иванович, Миронов Алексей Семенович, Москвин Эдуард Валентинович, Прозоров Владимир Алексеевич, Сергеев Дмитрий Валерьевич, Смирнов Владимир Григорьевич, Сорокин Виктор Дмитриевич, Храмцов Олег Евгеньевич, </w:t>
      </w:r>
      <w:proofErr w:type="spellStart"/>
      <w:r w:rsidRPr="004F4EA5">
        <w:rPr>
          <w:sz w:val="28"/>
          <w:szCs w:val="28"/>
        </w:rPr>
        <w:t>Чалков</w:t>
      </w:r>
      <w:proofErr w:type="spellEnd"/>
      <w:r w:rsidRPr="004F4EA5">
        <w:rPr>
          <w:sz w:val="28"/>
          <w:szCs w:val="28"/>
        </w:rPr>
        <w:t xml:space="preserve"> Евгений Сергеевич, Шабалин Андрей Викторо</w:t>
      </w:r>
      <w:r w:rsidRPr="004F4EA5">
        <w:rPr>
          <w:sz w:val="28"/>
          <w:szCs w:val="28"/>
        </w:rPr>
        <w:t xml:space="preserve">вич, Шапкин Виктор Васильевич. </w:t>
      </w:r>
      <w:r w:rsidRPr="004F4EA5">
        <w:rPr>
          <w:sz w:val="28"/>
          <w:szCs w:val="28"/>
        </w:rPr>
        <w:t xml:space="preserve"> </w:t>
      </w:r>
    </w:p>
    <w:p w:rsidR="00390343" w:rsidRPr="004F4EA5" w:rsidRDefault="00390343" w:rsidP="00390343">
      <w:pPr>
        <w:pStyle w:val="PreformattedText"/>
        <w:spacing w:line="360" w:lineRule="auto"/>
        <w:jc w:val="both"/>
        <w:rPr>
          <w:sz w:val="28"/>
          <w:szCs w:val="28"/>
        </w:rPr>
      </w:pPr>
      <w:r w:rsidRPr="004F4EA5">
        <w:rPr>
          <w:sz w:val="28"/>
          <w:szCs w:val="28"/>
        </w:rPr>
        <w:t xml:space="preserve">2.) </w:t>
      </w:r>
      <w:r w:rsidRPr="004F4EA5">
        <w:rPr>
          <w:sz w:val="28"/>
          <w:szCs w:val="28"/>
        </w:rPr>
        <w:t>Председателем Правления Ассоциации «ССКО» избрать Вохмянина И.П.</w:t>
      </w:r>
    </w:p>
    <w:p w:rsidR="009E3BB6" w:rsidRPr="004F4EA5" w:rsidRDefault="00390343" w:rsidP="00390343">
      <w:pPr>
        <w:pStyle w:val="PreformattedText"/>
        <w:spacing w:line="360" w:lineRule="auto"/>
        <w:jc w:val="both"/>
        <w:rPr>
          <w:sz w:val="28"/>
          <w:szCs w:val="28"/>
        </w:rPr>
      </w:pPr>
      <w:r w:rsidRPr="004F4EA5">
        <w:rPr>
          <w:sz w:val="28"/>
          <w:szCs w:val="28"/>
        </w:rPr>
        <w:t xml:space="preserve">3.) </w:t>
      </w:r>
      <w:r w:rsidRPr="004F4EA5">
        <w:rPr>
          <w:sz w:val="28"/>
          <w:szCs w:val="28"/>
        </w:rPr>
        <w:t>Директором избрать Гребенкина В.П.</w:t>
      </w:r>
    </w:p>
    <w:p w:rsidR="00390343" w:rsidRPr="004F4EA5" w:rsidRDefault="00390343" w:rsidP="00390343">
      <w:pPr>
        <w:pStyle w:val="PreformattedText"/>
        <w:spacing w:line="360" w:lineRule="auto"/>
        <w:jc w:val="both"/>
        <w:rPr>
          <w:sz w:val="28"/>
          <w:szCs w:val="28"/>
        </w:rPr>
      </w:pPr>
    </w:p>
    <w:p w:rsidR="006067EF" w:rsidRDefault="00390343" w:rsidP="006067EF">
      <w:pPr>
        <w:pStyle w:val="PreformattedText"/>
        <w:jc w:val="both"/>
        <w:rPr>
          <w:sz w:val="28"/>
          <w:szCs w:val="28"/>
        </w:rPr>
      </w:pPr>
      <w:r w:rsidRPr="004F4EA5">
        <w:rPr>
          <w:sz w:val="28"/>
          <w:szCs w:val="28"/>
        </w:rPr>
        <w:t>5.</w:t>
      </w:r>
      <w:r w:rsidRPr="004F4EA5">
        <w:rPr>
          <w:sz w:val="28"/>
          <w:szCs w:val="28"/>
        </w:rPr>
        <w:tab/>
        <w:t>Докладывает Вохмянин И.П., председательствующий.</w:t>
      </w:r>
    </w:p>
    <w:p w:rsidR="00390343" w:rsidRPr="004F4EA5" w:rsidRDefault="00390343" w:rsidP="006067EF">
      <w:pPr>
        <w:pStyle w:val="PreformattedText"/>
        <w:jc w:val="both"/>
        <w:rPr>
          <w:sz w:val="28"/>
          <w:szCs w:val="28"/>
        </w:rPr>
      </w:pPr>
      <w:r w:rsidRPr="004F4EA5">
        <w:rPr>
          <w:sz w:val="28"/>
          <w:szCs w:val="28"/>
        </w:rPr>
        <w:t>ПОСТАНОВИЛИ: утвердить приоритетные направления деятельности Ассоциации «ССКО»:</w:t>
      </w:r>
    </w:p>
    <w:p w:rsidR="00390343" w:rsidRPr="004F4EA5" w:rsidRDefault="00390343" w:rsidP="00390343">
      <w:pPr>
        <w:pStyle w:val="PreformattedText"/>
        <w:jc w:val="both"/>
        <w:rPr>
          <w:sz w:val="28"/>
          <w:szCs w:val="28"/>
        </w:rPr>
      </w:pPr>
      <w:r w:rsidRPr="004F4EA5">
        <w:rPr>
          <w:sz w:val="28"/>
          <w:szCs w:val="28"/>
        </w:rPr>
        <w:t>1.</w:t>
      </w:r>
      <w:r w:rsidRPr="004F4EA5">
        <w:rPr>
          <w:sz w:val="28"/>
          <w:szCs w:val="28"/>
        </w:rPr>
        <w:tab/>
        <w:t xml:space="preserve">Защита экономических интересов и законных прав участников строительного </w:t>
      </w:r>
      <w:r w:rsidRPr="004F4EA5">
        <w:rPr>
          <w:sz w:val="28"/>
          <w:szCs w:val="28"/>
        </w:rPr>
        <w:lastRenderedPageBreak/>
        <w:t>комплекса.</w:t>
      </w:r>
    </w:p>
    <w:p w:rsidR="00390343" w:rsidRPr="004F4EA5" w:rsidRDefault="00390343" w:rsidP="00390343">
      <w:pPr>
        <w:pStyle w:val="PreformattedText"/>
        <w:jc w:val="both"/>
        <w:rPr>
          <w:sz w:val="28"/>
          <w:szCs w:val="28"/>
        </w:rPr>
      </w:pPr>
      <w:r w:rsidRPr="004F4EA5">
        <w:rPr>
          <w:sz w:val="28"/>
          <w:szCs w:val="28"/>
        </w:rPr>
        <w:t>2.</w:t>
      </w:r>
      <w:r w:rsidRPr="004F4EA5">
        <w:rPr>
          <w:sz w:val="28"/>
          <w:szCs w:val="28"/>
        </w:rPr>
        <w:tab/>
        <w:t>Тесное взаимодействие с органами государственной власти, местного самоуправления, с саморегулируемыми организациями проектировщиков, строителей и других общественных организаций, с целью объединения усилий по улучшению дел в строительной отрасли.</w:t>
      </w:r>
    </w:p>
    <w:p w:rsidR="00390343" w:rsidRPr="004F4EA5" w:rsidRDefault="00390343" w:rsidP="00390343">
      <w:pPr>
        <w:pStyle w:val="PreformattedText"/>
        <w:jc w:val="both"/>
        <w:rPr>
          <w:sz w:val="28"/>
          <w:szCs w:val="28"/>
        </w:rPr>
      </w:pPr>
      <w:r w:rsidRPr="004F4EA5">
        <w:rPr>
          <w:sz w:val="28"/>
          <w:szCs w:val="28"/>
        </w:rPr>
        <w:t>3.</w:t>
      </w:r>
      <w:r w:rsidRPr="004F4EA5">
        <w:rPr>
          <w:sz w:val="28"/>
          <w:szCs w:val="28"/>
        </w:rPr>
        <w:tab/>
        <w:t xml:space="preserve">Участие в разработке органами государственной власти и местного самоуправления Кировской области нормативных актов по вопросам развития строительной отрасли. </w:t>
      </w:r>
    </w:p>
    <w:p w:rsidR="00390343" w:rsidRPr="004F4EA5" w:rsidRDefault="00390343" w:rsidP="00390343">
      <w:pPr>
        <w:pStyle w:val="PreformattedText"/>
        <w:jc w:val="both"/>
        <w:rPr>
          <w:sz w:val="28"/>
          <w:szCs w:val="28"/>
        </w:rPr>
      </w:pPr>
      <w:r w:rsidRPr="004F4EA5">
        <w:rPr>
          <w:sz w:val="28"/>
          <w:szCs w:val="28"/>
        </w:rPr>
        <w:t>4.</w:t>
      </w:r>
      <w:r w:rsidRPr="004F4EA5">
        <w:rPr>
          <w:sz w:val="28"/>
          <w:szCs w:val="28"/>
        </w:rPr>
        <w:tab/>
        <w:t>Обобщение и распространение передового опыта в строительстве, повышение престижа и авторитета профессии строителя.</w:t>
      </w:r>
    </w:p>
    <w:p w:rsidR="00390343" w:rsidRPr="004F4EA5" w:rsidRDefault="00390343" w:rsidP="00390343">
      <w:pPr>
        <w:pStyle w:val="PreformattedText"/>
        <w:jc w:val="both"/>
        <w:rPr>
          <w:sz w:val="28"/>
          <w:szCs w:val="28"/>
        </w:rPr>
      </w:pPr>
      <w:r w:rsidRPr="004F4EA5">
        <w:rPr>
          <w:sz w:val="28"/>
          <w:szCs w:val="28"/>
        </w:rPr>
        <w:t>5.</w:t>
      </w:r>
      <w:r w:rsidRPr="004F4EA5">
        <w:rPr>
          <w:sz w:val="28"/>
          <w:szCs w:val="28"/>
        </w:rPr>
        <w:tab/>
        <w:t>Сотрудничество с учебными заведениями по подготовке рабочих кадров и специалистов строительной отрасли.</w:t>
      </w:r>
    </w:p>
    <w:p w:rsidR="009E3BB6" w:rsidRPr="004F4EA5" w:rsidRDefault="00390343" w:rsidP="004F4EA5">
      <w:pPr>
        <w:pStyle w:val="PreformattedText"/>
        <w:jc w:val="both"/>
        <w:rPr>
          <w:sz w:val="28"/>
          <w:szCs w:val="28"/>
        </w:rPr>
      </w:pPr>
      <w:r w:rsidRPr="004F4EA5">
        <w:rPr>
          <w:sz w:val="28"/>
          <w:szCs w:val="28"/>
        </w:rPr>
        <w:t>6.  Представление к награждению работников отрасли региональ</w:t>
      </w:r>
      <w:r w:rsidR="004F4EA5" w:rsidRPr="004F4EA5">
        <w:rPr>
          <w:sz w:val="28"/>
          <w:szCs w:val="28"/>
        </w:rPr>
        <w:t>ными и ведомственными наградами</w:t>
      </w:r>
    </w:p>
    <w:p w:rsidR="004F4EA5" w:rsidRPr="004F4EA5" w:rsidRDefault="004F4EA5" w:rsidP="004F4EA5">
      <w:pPr>
        <w:pStyle w:val="PreformattedText"/>
        <w:jc w:val="both"/>
        <w:rPr>
          <w:sz w:val="28"/>
          <w:szCs w:val="28"/>
        </w:rPr>
      </w:pPr>
    </w:p>
    <w:p w:rsidR="004F4EA5" w:rsidRPr="004F4EA5" w:rsidRDefault="004F4EA5" w:rsidP="004F4EA5">
      <w:pPr>
        <w:pStyle w:val="PreformattedText"/>
        <w:jc w:val="both"/>
        <w:rPr>
          <w:sz w:val="28"/>
          <w:szCs w:val="28"/>
        </w:rPr>
      </w:pPr>
      <w:r w:rsidRPr="004F4EA5">
        <w:rPr>
          <w:sz w:val="28"/>
          <w:szCs w:val="28"/>
        </w:rPr>
        <w:t>6.</w:t>
      </w:r>
      <w:r w:rsidRPr="004F4EA5">
        <w:rPr>
          <w:sz w:val="28"/>
          <w:szCs w:val="28"/>
        </w:rPr>
        <w:tab/>
        <w:t>Докладывает Вохмянин И.П., председательствующий.</w:t>
      </w:r>
    </w:p>
    <w:p w:rsidR="004F4EA5" w:rsidRPr="004F4EA5" w:rsidRDefault="004F4EA5" w:rsidP="006067EF">
      <w:pPr>
        <w:pStyle w:val="PreformattedText"/>
        <w:jc w:val="both"/>
        <w:rPr>
          <w:sz w:val="28"/>
          <w:szCs w:val="28"/>
        </w:rPr>
      </w:pPr>
      <w:r w:rsidRPr="004F4EA5">
        <w:rPr>
          <w:sz w:val="28"/>
          <w:szCs w:val="28"/>
        </w:rPr>
        <w:t>ПОСТАНОВИЛИ: утвердить состав Ревизионной комиссии:</w:t>
      </w:r>
    </w:p>
    <w:p w:rsidR="004F4EA5" w:rsidRPr="004F4EA5" w:rsidRDefault="004F4EA5" w:rsidP="004F4EA5">
      <w:pPr>
        <w:pStyle w:val="PreformattedText"/>
        <w:jc w:val="both"/>
        <w:rPr>
          <w:sz w:val="28"/>
          <w:szCs w:val="28"/>
        </w:rPr>
      </w:pPr>
      <w:r w:rsidRPr="004F4EA5">
        <w:rPr>
          <w:sz w:val="28"/>
          <w:szCs w:val="28"/>
        </w:rPr>
        <w:tab/>
        <w:t>-</w:t>
      </w:r>
      <w:r w:rsidRPr="004F4EA5">
        <w:rPr>
          <w:sz w:val="28"/>
          <w:szCs w:val="28"/>
        </w:rPr>
        <w:tab/>
        <w:t>Дьяченко Татьяна Павловна — директор ООО «Стекломир»;</w:t>
      </w:r>
    </w:p>
    <w:p w:rsidR="004F4EA5" w:rsidRPr="004F4EA5" w:rsidRDefault="004F4EA5" w:rsidP="004F4EA5">
      <w:pPr>
        <w:pStyle w:val="PreformattedText"/>
        <w:jc w:val="both"/>
        <w:rPr>
          <w:sz w:val="28"/>
          <w:szCs w:val="28"/>
        </w:rPr>
      </w:pPr>
      <w:r w:rsidRPr="004F4EA5">
        <w:rPr>
          <w:sz w:val="28"/>
          <w:szCs w:val="28"/>
        </w:rPr>
        <w:tab/>
        <w:t>-</w:t>
      </w:r>
      <w:r w:rsidRPr="004F4EA5">
        <w:rPr>
          <w:sz w:val="28"/>
          <w:szCs w:val="28"/>
        </w:rPr>
        <w:tab/>
        <w:t>Осташев Валерий Иванович — директор ООО «Электромонтаж - Киров»;</w:t>
      </w:r>
    </w:p>
    <w:p w:rsidR="004F4EA5" w:rsidRPr="004F4EA5" w:rsidRDefault="004F4EA5" w:rsidP="004F4EA5">
      <w:pPr>
        <w:pStyle w:val="PreformattedText"/>
        <w:jc w:val="both"/>
        <w:rPr>
          <w:sz w:val="28"/>
          <w:szCs w:val="28"/>
        </w:rPr>
      </w:pPr>
      <w:r w:rsidRPr="004F4EA5">
        <w:rPr>
          <w:sz w:val="28"/>
          <w:szCs w:val="28"/>
        </w:rPr>
        <w:tab/>
        <w:t>-</w:t>
      </w:r>
      <w:r w:rsidRPr="004F4EA5">
        <w:rPr>
          <w:sz w:val="28"/>
          <w:szCs w:val="28"/>
        </w:rPr>
        <w:tab/>
        <w:t>Халевин Сергей Васильевич — заместитель директор</w:t>
      </w:r>
      <w:proofErr w:type="gramStart"/>
      <w:r w:rsidRPr="004F4EA5">
        <w:rPr>
          <w:sz w:val="28"/>
          <w:szCs w:val="28"/>
        </w:rPr>
        <w:t>а ООО</w:t>
      </w:r>
      <w:proofErr w:type="gramEnd"/>
      <w:r w:rsidRPr="004F4EA5">
        <w:rPr>
          <w:sz w:val="28"/>
          <w:szCs w:val="28"/>
        </w:rPr>
        <w:t xml:space="preserve"> «УКС ВМП «АВИТЕК».</w:t>
      </w:r>
    </w:p>
    <w:p w:rsidR="004F4EA5" w:rsidRPr="004F4EA5" w:rsidRDefault="004F4EA5" w:rsidP="005668D0">
      <w:pPr>
        <w:pStyle w:val="PreformattedText"/>
        <w:spacing w:line="360" w:lineRule="auto"/>
        <w:jc w:val="both"/>
        <w:rPr>
          <w:sz w:val="28"/>
          <w:szCs w:val="28"/>
        </w:rPr>
      </w:pPr>
    </w:p>
    <w:p w:rsidR="004F4EA5" w:rsidRPr="004F4EA5" w:rsidRDefault="004F4EA5" w:rsidP="006067EF">
      <w:pPr>
        <w:pStyle w:val="PreformattedText"/>
        <w:jc w:val="both"/>
        <w:rPr>
          <w:sz w:val="28"/>
          <w:szCs w:val="28"/>
        </w:rPr>
      </w:pPr>
      <w:r w:rsidRPr="004F4EA5">
        <w:rPr>
          <w:sz w:val="28"/>
          <w:szCs w:val="28"/>
        </w:rPr>
        <w:t>7.</w:t>
      </w:r>
      <w:r w:rsidRPr="004F4EA5">
        <w:rPr>
          <w:sz w:val="28"/>
          <w:szCs w:val="28"/>
        </w:rPr>
        <w:tab/>
        <w:t>Докладывает: Гребенкин В.П., директор Ассоциации «ССКО».</w:t>
      </w:r>
    </w:p>
    <w:p w:rsidR="004F4EA5" w:rsidRPr="004F4EA5" w:rsidRDefault="004F4EA5" w:rsidP="006067EF">
      <w:pPr>
        <w:pStyle w:val="PreformattedText"/>
        <w:jc w:val="both"/>
        <w:rPr>
          <w:sz w:val="28"/>
          <w:szCs w:val="28"/>
        </w:rPr>
      </w:pPr>
      <w:r w:rsidRPr="004F4EA5">
        <w:rPr>
          <w:sz w:val="28"/>
          <w:szCs w:val="28"/>
        </w:rPr>
        <w:t>ПОСТАНОВИЛИ: Утвердить:</w:t>
      </w:r>
    </w:p>
    <w:p w:rsidR="004F4EA5" w:rsidRPr="004F4EA5" w:rsidRDefault="004F4EA5" w:rsidP="004F4EA5">
      <w:pPr>
        <w:pStyle w:val="PreformattedText"/>
        <w:ind w:firstLine="708"/>
        <w:jc w:val="both"/>
        <w:rPr>
          <w:sz w:val="28"/>
          <w:szCs w:val="28"/>
        </w:rPr>
      </w:pPr>
      <w:r w:rsidRPr="004F4EA5">
        <w:rPr>
          <w:sz w:val="28"/>
          <w:szCs w:val="28"/>
        </w:rPr>
        <w:t>Бюджет Ассоциации «ССКО» на 2017 год. Доходная часть бюджета Ассоциации  «ССКО» составляет – 2 371 980,55 руб. Расходная часть бюджета Ассоциации «ССКО» составляет – 2 371 980,55 руб.</w:t>
      </w:r>
    </w:p>
    <w:p w:rsidR="004F4EA5" w:rsidRPr="004F4EA5" w:rsidRDefault="004F4EA5" w:rsidP="004F4EA5">
      <w:pPr>
        <w:pStyle w:val="PreformattedText"/>
        <w:ind w:firstLine="708"/>
        <w:jc w:val="both"/>
        <w:rPr>
          <w:sz w:val="28"/>
          <w:szCs w:val="28"/>
        </w:rPr>
      </w:pPr>
      <w:proofErr w:type="gramStart"/>
      <w:r w:rsidRPr="004F4EA5">
        <w:rPr>
          <w:sz w:val="28"/>
          <w:szCs w:val="28"/>
        </w:rPr>
        <w:t xml:space="preserve">Членский взнос на 2016 – 2017 годы в размере – 4 000 руб. Вступительный взнос – 5 000 руб. Членский взнос с коллективных членов из расчета с одной организации – 3 000 руб. Членский взнос с физических лиц – 1 000 руб. Вступительный взнос с физических  лиц – 1 000 руб. </w:t>
      </w:r>
      <w:proofErr w:type="gramEnd"/>
    </w:p>
    <w:p w:rsidR="004F4EA5" w:rsidRPr="004F4EA5" w:rsidRDefault="004F4EA5" w:rsidP="004F4EA5">
      <w:pPr>
        <w:pStyle w:val="PreformattedText"/>
        <w:ind w:firstLine="708"/>
        <w:jc w:val="both"/>
        <w:rPr>
          <w:bCs/>
          <w:sz w:val="28"/>
          <w:szCs w:val="28"/>
        </w:rPr>
      </w:pPr>
      <w:r w:rsidRPr="004F4EA5">
        <w:rPr>
          <w:bCs/>
          <w:sz w:val="28"/>
          <w:szCs w:val="28"/>
        </w:rPr>
        <w:t>Целевой взнос на издание Книги о Заслуженных и Почетных строителях РФ в Кировской области за одну статью 3614 руб.</w:t>
      </w:r>
    </w:p>
    <w:p w:rsidR="004F4EA5" w:rsidRPr="004F4EA5" w:rsidRDefault="004F4EA5" w:rsidP="004F4EA5">
      <w:pPr>
        <w:spacing w:after="0" w:line="240" w:lineRule="auto"/>
        <w:jc w:val="both"/>
        <w:rPr>
          <w:rFonts w:ascii="Times New Roman" w:eastAsia="Times New Roman" w:hAnsi="Times New Roman" w:cs="Times New Roman"/>
          <w:sz w:val="28"/>
          <w:szCs w:val="28"/>
        </w:rPr>
      </w:pPr>
      <w:r w:rsidRPr="004F4EA5">
        <w:rPr>
          <w:rFonts w:ascii="Times New Roman" w:eastAsia="Times New Roman" w:hAnsi="Times New Roman" w:cs="Times New Roman"/>
          <w:sz w:val="28"/>
          <w:szCs w:val="28"/>
        </w:rPr>
        <w:tab/>
        <w:t>Целевой взнос на оплату договора об отмене действия инвестиционной программы в сумме 10000 руб. с организаций: ОАО «ПРС фирма «АРСО», ОАО «Фирма Гражданстрой».</w:t>
      </w:r>
    </w:p>
    <w:p w:rsidR="004F4EA5" w:rsidRPr="004F4EA5" w:rsidRDefault="004F4EA5" w:rsidP="004F4EA5">
      <w:pPr>
        <w:spacing w:after="0" w:line="240" w:lineRule="auto"/>
        <w:jc w:val="both"/>
        <w:rPr>
          <w:rFonts w:ascii="Times New Roman" w:eastAsia="Times New Roman" w:hAnsi="Times New Roman" w:cs="Times New Roman"/>
          <w:sz w:val="28"/>
          <w:szCs w:val="28"/>
        </w:rPr>
      </w:pPr>
      <w:r w:rsidRPr="004F4EA5">
        <w:rPr>
          <w:rFonts w:ascii="Times New Roman" w:eastAsia="Times New Roman" w:hAnsi="Times New Roman" w:cs="Times New Roman"/>
          <w:sz w:val="28"/>
          <w:szCs w:val="28"/>
        </w:rPr>
        <w:tab/>
        <w:t>Целевой взнос</w:t>
      </w:r>
      <w:r w:rsidRPr="004F4EA5">
        <w:rPr>
          <w:sz w:val="28"/>
          <w:szCs w:val="28"/>
        </w:rPr>
        <w:t xml:space="preserve"> </w:t>
      </w:r>
      <w:r w:rsidRPr="004F4EA5">
        <w:rPr>
          <w:rFonts w:ascii="Times New Roman" w:eastAsia="Times New Roman" w:hAnsi="Times New Roman" w:cs="Times New Roman"/>
          <w:sz w:val="28"/>
          <w:szCs w:val="28"/>
        </w:rPr>
        <w:t>на мероприятие в связи с 20-летием Ассоциации «ССКО»  определить и утвердить Правлению Ассоциации «ССКО», исходя из стоимости конкретного мероприятия и количества участников.</w:t>
      </w:r>
    </w:p>
    <w:p w:rsidR="004F4EA5" w:rsidRDefault="004F4EA5" w:rsidP="004F4EA5">
      <w:pPr>
        <w:pStyle w:val="PreformattedText"/>
        <w:ind w:firstLine="708"/>
        <w:jc w:val="both"/>
        <w:rPr>
          <w:sz w:val="28"/>
          <w:szCs w:val="28"/>
        </w:rPr>
      </w:pPr>
      <w:r w:rsidRPr="004F4EA5">
        <w:rPr>
          <w:sz w:val="28"/>
          <w:szCs w:val="28"/>
        </w:rPr>
        <w:t>Разрешить Правлению Ассоциации при необходимости своим решением переносить ассигнования с одной статьи на другую.</w:t>
      </w:r>
    </w:p>
    <w:p w:rsidR="006067EF" w:rsidRDefault="006067EF" w:rsidP="004F4EA5">
      <w:pPr>
        <w:pStyle w:val="PreformattedText"/>
        <w:ind w:firstLine="708"/>
        <w:jc w:val="both"/>
        <w:rPr>
          <w:sz w:val="28"/>
          <w:szCs w:val="28"/>
        </w:rPr>
      </w:pPr>
    </w:p>
    <w:p w:rsidR="006067EF" w:rsidRPr="004F4EA5" w:rsidRDefault="006067EF" w:rsidP="004F4EA5">
      <w:pPr>
        <w:pStyle w:val="PreformattedText"/>
        <w:ind w:firstLine="708"/>
        <w:jc w:val="both"/>
        <w:rPr>
          <w:sz w:val="28"/>
          <w:szCs w:val="28"/>
        </w:rPr>
      </w:pPr>
    </w:p>
    <w:p w:rsidR="004F4EA5" w:rsidRPr="004F4EA5" w:rsidRDefault="004F4EA5" w:rsidP="006067EF">
      <w:pPr>
        <w:pStyle w:val="PreformattedText"/>
        <w:jc w:val="both"/>
        <w:rPr>
          <w:sz w:val="28"/>
          <w:szCs w:val="28"/>
        </w:rPr>
      </w:pPr>
      <w:r w:rsidRPr="004F4EA5">
        <w:rPr>
          <w:sz w:val="28"/>
          <w:szCs w:val="28"/>
        </w:rPr>
        <w:lastRenderedPageBreak/>
        <w:t>8.     Докладывает: Гребенкин В.П., директор Ассоциации «ССКО».</w:t>
      </w:r>
    </w:p>
    <w:p w:rsidR="004F4EA5" w:rsidRPr="004F4EA5" w:rsidRDefault="004F4EA5" w:rsidP="006067EF">
      <w:pPr>
        <w:pStyle w:val="PreformattedText"/>
        <w:jc w:val="both"/>
        <w:rPr>
          <w:sz w:val="28"/>
          <w:szCs w:val="28"/>
        </w:rPr>
      </w:pPr>
      <w:r w:rsidRPr="004F4EA5">
        <w:rPr>
          <w:sz w:val="28"/>
          <w:szCs w:val="28"/>
        </w:rPr>
        <w:t>ПОСТАНОВИЛИ: Исключить из состава Ассоциации «ССКО» следующие организации:</w:t>
      </w:r>
    </w:p>
    <w:p w:rsidR="004F4EA5" w:rsidRPr="004F4EA5" w:rsidRDefault="004F4EA5" w:rsidP="004F4EA5">
      <w:pPr>
        <w:pStyle w:val="PreformattedText"/>
        <w:ind w:firstLine="708"/>
        <w:jc w:val="both"/>
        <w:rPr>
          <w:sz w:val="28"/>
          <w:szCs w:val="28"/>
        </w:rPr>
      </w:pPr>
      <w:r w:rsidRPr="004F4EA5">
        <w:rPr>
          <w:sz w:val="28"/>
          <w:szCs w:val="28"/>
        </w:rPr>
        <w:t>1.  ВЯТКАСВЯЗЬ ООО СМК;</w:t>
      </w:r>
    </w:p>
    <w:p w:rsidR="004F4EA5" w:rsidRPr="004F4EA5" w:rsidRDefault="004F4EA5" w:rsidP="004F4EA5">
      <w:pPr>
        <w:pStyle w:val="PreformattedText"/>
        <w:ind w:firstLine="708"/>
        <w:jc w:val="both"/>
        <w:rPr>
          <w:sz w:val="28"/>
          <w:szCs w:val="28"/>
        </w:rPr>
      </w:pPr>
      <w:r w:rsidRPr="004F4EA5">
        <w:rPr>
          <w:sz w:val="28"/>
          <w:szCs w:val="28"/>
        </w:rPr>
        <w:t>2.  КИРОВПРОМБУРВОД ООО;</w:t>
      </w:r>
    </w:p>
    <w:p w:rsidR="004F4EA5" w:rsidRPr="004F4EA5" w:rsidRDefault="004F4EA5" w:rsidP="004F4EA5">
      <w:pPr>
        <w:pStyle w:val="PreformattedText"/>
        <w:ind w:firstLine="708"/>
        <w:jc w:val="both"/>
        <w:rPr>
          <w:sz w:val="28"/>
          <w:szCs w:val="28"/>
        </w:rPr>
      </w:pPr>
      <w:r w:rsidRPr="004F4EA5">
        <w:rPr>
          <w:sz w:val="28"/>
          <w:szCs w:val="28"/>
        </w:rPr>
        <w:t>3.  НЕСТЕРОВ ООО ПКФ;</w:t>
      </w:r>
    </w:p>
    <w:p w:rsidR="004F4EA5" w:rsidRPr="004F4EA5" w:rsidRDefault="004F4EA5" w:rsidP="004F4EA5">
      <w:pPr>
        <w:pStyle w:val="PreformattedText"/>
        <w:ind w:firstLine="708"/>
        <w:jc w:val="both"/>
        <w:rPr>
          <w:sz w:val="28"/>
          <w:szCs w:val="28"/>
        </w:rPr>
      </w:pPr>
      <w:r w:rsidRPr="004F4EA5">
        <w:rPr>
          <w:sz w:val="28"/>
          <w:szCs w:val="28"/>
        </w:rPr>
        <w:t>4.  Филиал ООО «Росгосстрах» Кировской области;</w:t>
      </w:r>
    </w:p>
    <w:p w:rsidR="004F4EA5" w:rsidRPr="004F4EA5" w:rsidRDefault="004F4EA5" w:rsidP="004F4EA5">
      <w:pPr>
        <w:pStyle w:val="PreformattedText"/>
        <w:ind w:firstLine="708"/>
        <w:jc w:val="both"/>
        <w:rPr>
          <w:sz w:val="28"/>
          <w:szCs w:val="28"/>
        </w:rPr>
      </w:pPr>
      <w:r w:rsidRPr="004F4EA5">
        <w:rPr>
          <w:sz w:val="28"/>
          <w:szCs w:val="28"/>
        </w:rPr>
        <w:t xml:space="preserve">5.  </w:t>
      </w:r>
      <w:proofErr w:type="spellStart"/>
      <w:r w:rsidRPr="004F4EA5">
        <w:rPr>
          <w:sz w:val="28"/>
          <w:szCs w:val="28"/>
        </w:rPr>
        <w:t>Яранская</w:t>
      </w:r>
      <w:proofErr w:type="spellEnd"/>
      <w:r w:rsidRPr="004F4EA5">
        <w:rPr>
          <w:sz w:val="28"/>
          <w:szCs w:val="28"/>
        </w:rPr>
        <w:t xml:space="preserve"> ПМК-20 ГРАЖДАНСТРОЙ ОАО.</w:t>
      </w:r>
    </w:p>
    <w:p w:rsidR="004F4EA5" w:rsidRPr="004F4EA5" w:rsidRDefault="004F4EA5" w:rsidP="006067EF">
      <w:pPr>
        <w:pStyle w:val="PreformattedText"/>
        <w:jc w:val="both"/>
        <w:rPr>
          <w:sz w:val="28"/>
          <w:szCs w:val="28"/>
        </w:rPr>
      </w:pPr>
    </w:p>
    <w:p w:rsidR="004F4EA5" w:rsidRPr="004F4EA5" w:rsidRDefault="004F4EA5" w:rsidP="004F4EA5">
      <w:pPr>
        <w:pStyle w:val="PreformattedText"/>
        <w:jc w:val="both"/>
        <w:rPr>
          <w:sz w:val="28"/>
          <w:szCs w:val="28"/>
        </w:rPr>
      </w:pPr>
      <w:r w:rsidRPr="004F4EA5">
        <w:rPr>
          <w:sz w:val="28"/>
          <w:szCs w:val="28"/>
        </w:rPr>
        <w:t>9.      Докладывает Вохмянин И.П., председательствующий.</w:t>
      </w:r>
      <w:bookmarkStart w:id="0" w:name="_GoBack"/>
      <w:bookmarkEnd w:id="0"/>
    </w:p>
    <w:p w:rsidR="004F4EA5" w:rsidRPr="004F4EA5" w:rsidRDefault="004F4EA5" w:rsidP="006067EF">
      <w:pPr>
        <w:pStyle w:val="PreformattedText"/>
        <w:jc w:val="both"/>
        <w:rPr>
          <w:sz w:val="28"/>
          <w:szCs w:val="28"/>
        </w:rPr>
      </w:pPr>
      <w:r w:rsidRPr="004F4EA5">
        <w:rPr>
          <w:sz w:val="28"/>
          <w:szCs w:val="28"/>
        </w:rPr>
        <w:t>ПОСТАНОВИЛИ: Принять в члены Ассоциации «ССКО» в качестве коллективного члена Ассоциацию «Строители Вятки».</w:t>
      </w:r>
    </w:p>
    <w:p w:rsidR="004F4EA5" w:rsidRPr="004F4EA5" w:rsidRDefault="004F4EA5" w:rsidP="004F4EA5">
      <w:pPr>
        <w:pStyle w:val="PreformattedText"/>
        <w:ind w:firstLine="708"/>
        <w:jc w:val="both"/>
        <w:rPr>
          <w:sz w:val="28"/>
          <w:szCs w:val="28"/>
        </w:rPr>
      </w:pPr>
    </w:p>
    <w:p w:rsidR="004F4EA5" w:rsidRPr="004F4EA5" w:rsidRDefault="004F4EA5" w:rsidP="004F4EA5">
      <w:pPr>
        <w:pStyle w:val="PreformattedText"/>
        <w:ind w:firstLine="708"/>
        <w:jc w:val="both"/>
        <w:rPr>
          <w:sz w:val="28"/>
          <w:szCs w:val="28"/>
        </w:rPr>
      </w:pPr>
    </w:p>
    <w:p w:rsidR="004F4EA5" w:rsidRPr="004F4EA5" w:rsidRDefault="004F4EA5" w:rsidP="004F4EA5">
      <w:pPr>
        <w:pStyle w:val="PreformattedText"/>
        <w:ind w:firstLine="708"/>
        <w:jc w:val="both"/>
        <w:rPr>
          <w:sz w:val="28"/>
          <w:szCs w:val="28"/>
        </w:rPr>
      </w:pPr>
      <w:r w:rsidRPr="004F4EA5">
        <w:rPr>
          <w:sz w:val="28"/>
          <w:szCs w:val="28"/>
        </w:rPr>
        <w:t>Повестка дня исчерпана.</w:t>
      </w:r>
    </w:p>
    <w:p w:rsidR="004F4EA5" w:rsidRPr="004F4EA5" w:rsidRDefault="004F4EA5" w:rsidP="004F4EA5">
      <w:pPr>
        <w:pStyle w:val="PreformattedText"/>
        <w:ind w:firstLine="708"/>
        <w:jc w:val="both"/>
        <w:rPr>
          <w:sz w:val="28"/>
          <w:szCs w:val="28"/>
        </w:rPr>
      </w:pPr>
      <w:r w:rsidRPr="004F4EA5">
        <w:rPr>
          <w:sz w:val="28"/>
          <w:szCs w:val="28"/>
        </w:rPr>
        <w:t>Замечаний по ведению нет.</w:t>
      </w:r>
    </w:p>
    <w:p w:rsidR="004F4EA5" w:rsidRPr="004F4EA5" w:rsidRDefault="004F4EA5" w:rsidP="004F4EA5">
      <w:pPr>
        <w:pStyle w:val="PreformattedText"/>
        <w:ind w:firstLine="708"/>
        <w:jc w:val="both"/>
        <w:rPr>
          <w:sz w:val="28"/>
          <w:szCs w:val="28"/>
        </w:rPr>
      </w:pPr>
      <w:r w:rsidRPr="004F4EA5">
        <w:rPr>
          <w:sz w:val="28"/>
          <w:szCs w:val="28"/>
        </w:rPr>
        <w:t xml:space="preserve">Собрание объявляется закрытым. </w:t>
      </w:r>
    </w:p>
    <w:p w:rsidR="004F4EA5" w:rsidRPr="004F4EA5" w:rsidRDefault="004F4EA5" w:rsidP="004F4EA5">
      <w:pPr>
        <w:pStyle w:val="PreformattedText"/>
        <w:jc w:val="both"/>
        <w:rPr>
          <w:sz w:val="28"/>
          <w:szCs w:val="28"/>
        </w:rPr>
      </w:pPr>
    </w:p>
    <w:p w:rsidR="004F4EA5" w:rsidRPr="005E438A" w:rsidRDefault="004F4EA5" w:rsidP="004F4EA5">
      <w:pPr>
        <w:pStyle w:val="PreformattedText"/>
        <w:ind w:firstLine="708"/>
        <w:jc w:val="both"/>
        <w:rPr>
          <w:sz w:val="24"/>
          <w:szCs w:val="24"/>
        </w:rPr>
      </w:pPr>
    </w:p>
    <w:p w:rsidR="005668D0" w:rsidRPr="005668D0" w:rsidRDefault="005668D0" w:rsidP="005668D0">
      <w:pPr>
        <w:pStyle w:val="PreformattedText"/>
        <w:spacing w:line="360" w:lineRule="auto"/>
        <w:ind w:firstLine="708"/>
        <w:jc w:val="both"/>
        <w:rPr>
          <w:sz w:val="26"/>
          <w:szCs w:val="26"/>
        </w:rPr>
      </w:pPr>
    </w:p>
    <w:p w:rsidR="00950D62" w:rsidRPr="005668D0" w:rsidRDefault="00950D62" w:rsidP="005668D0">
      <w:pPr>
        <w:pStyle w:val="PreformattedText"/>
        <w:spacing w:line="360" w:lineRule="auto"/>
        <w:ind w:firstLine="708"/>
        <w:jc w:val="both"/>
        <w:rPr>
          <w:sz w:val="26"/>
          <w:szCs w:val="26"/>
        </w:rPr>
      </w:pPr>
    </w:p>
    <w:sectPr w:rsidR="00950D62" w:rsidRPr="005668D0" w:rsidSect="00390343">
      <w:footerReference w:type="default" r:id="rId8"/>
      <w:pgSz w:w="11906" w:h="16838"/>
      <w:pgMar w:top="1134" w:right="850" w:bottom="1134" w:left="851"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01" w:rsidRDefault="00287A01" w:rsidP="005668D0">
      <w:pPr>
        <w:spacing w:after="0" w:line="240" w:lineRule="auto"/>
      </w:pPr>
      <w:r>
        <w:separator/>
      </w:r>
    </w:p>
  </w:endnote>
  <w:endnote w:type="continuationSeparator" w:id="0">
    <w:p w:rsidR="00287A01" w:rsidRDefault="00287A01" w:rsidP="0056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38759732"/>
      <w:docPartObj>
        <w:docPartGallery w:val="Page Numbers (Bottom of Page)"/>
        <w:docPartUnique/>
      </w:docPartObj>
    </w:sdtPr>
    <w:sdtEndPr/>
    <w:sdtContent>
      <w:p w:rsidR="005668D0" w:rsidRPr="005668D0" w:rsidRDefault="005668D0">
        <w:pPr>
          <w:pStyle w:val="a6"/>
          <w:jc w:val="right"/>
          <w:rPr>
            <w:rFonts w:ascii="Times New Roman" w:hAnsi="Times New Roman" w:cs="Times New Roman"/>
            <w:sz w:val="24"/>
            <w:szCs w:val="24"/>
          </w:rPr>
        </w:pPr>
        <w:r w:rsidRPr="005668D0">
          <w:rPr>
            <w:rFonts w:ascii="Times New Roman" w:hAnsi="Times New Roman" w:cs="Times New Roman"/>
            <w:sz w:val="24"/>
            <w:szCs w:val="24"/>
          </w:rPr>
          <w:fldChar w:fldCharType="begin"/>
        </w:r>
        <w:r w:rsidRPr="005668D0">
          <w:rPr>
            <w:rFonts w:ascii="Times New Roman" w:hAnsi="Times New Roman" w:cs="Times New Roman"/>
            <w:sz w:val="24"/>
            <w:szCs w:val="24"/>
          </w:rPr>
          <w:instrText>PAGE   \* MERGEFORMAT</w:instrText>
        </w:r>
        <w:r w:rsidRPr="005668D0">
          <w:rPr>
            <w:rFonts w:ascii="Times New Roman" w:hAnsi="Times New Roman" w:cs="Times New Roman"/>
            <w:sz w:val="24"/>
            <w:szCs w:val="24"/>
          </w:rPr>
          <w:fldChar w:fldCharType="separate"/>
        </w:r>
        <w:r w:rsidR="006067EF">
          <w:rPr>
            <w:rFonts w:ascii="Times New Roman" w:hAnsi="Times New Roman" w:cs="Times New Roman"/>
            <w:noProof/>
            <w:sz w:val="24"/>
            <w:szCs w:val="24"/>
          </w:rPr>
          <w:t>1</w:t>
        </w:r>
        <w:r w:rsidRPr="005668D0">
          <w:rPr>
            <w:rFonts w:ascii="Times New Roman" w:hAnsi="Times New Roman" w:cs="Times New Roman"/>
            <w:sz w:val="24"/>
            <w:szCs w:val="24"/>
          </w:rPr>
          <w:fldChar w:fldCharType="end"/>
        </w:r>
      </w:p>
    </w:sdtContent>
  </w:sdt>
  <w:p w:rsidR="005668D0" w:rsidRDefault="005668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01" w:rsidRDefault="00287A01" w:rsidP="005668D0">
      <w:pPr>
        <w:spacing w:after="0" w:line="240" w:lineRule="auto"/>
      </w:pPr>
      <w:r>
        <w:separator/>
      </w:r>
    </w:p>
  </w:footnote>
  <w:footnote w:type="continuationSeparator" w:id="0">
    <w:p w:rsidR="00287A01" w:rsidRDefault="00287A01" w:rsidP="00566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1103"/>
    <w:multiLevelType w:val="hybridMultilevel"/>
    <w:tmpl w:val="CEBED8FE"/>
    <w:lvl w:ilvl="0" w:tplc="683C2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0604D2"/>
    <w:multiLevelType w:val="hybridMultilevel"/>
    <w:tmpl w:val="73B8D0CC"/>
    <w:lvl w:ilvl="0" w:tplc="683C2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4F51A3"/>
    <w:multiLevelType w:val="hybridMultilevel"/>
    <w:tmpl w:val="0FC8CBC0"/>
    <w:lvl w:ilvl="0" w:tplc="BCC0BA8C">
      <w:start w:val="1"/>
      <w:numFmt w:val="decimal"/>
      <w:lvlText w:val="%1."/>
      <w:lvlJc w:val="left"/>
      <w:pPr>
        <w:ind w:left="141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7D"/>
    <w:rsid w:val="00280D7D"/>
    <w:rsid w:val="00287A01"/>
    <w:rsid w:val="003618D2"/>
    <w:rsid w:val="00390343"/>
    <w:rsid w:val="004F4EA5"/>
    <w:rsid w:val="005668D0"/>
    <w:rsid w:val="006067EF"/>
    <w:rsid w:val="00950D62"/>
    <w:rsid w:val="009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0D6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PreformattedText">
    <w:name w:val="Preformatted Text"/>
    <w:basedOn w:val="a"/>
    <w:rsid w:val="00950D6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bidi="ru-RU"/>
    </w:rPr>
  </w:style>
  <w:style w:type="paragraph" w:styleId="a4">
    <w:name w:val="header"/>
    <w:basedOn w:val="a"/>
    <w:link w:val="a5"/>
    <w:uiPriority w:val="99"/>
    <w:unhideWhenUsed/>
    <w:rsid w:val="005668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68D0"/>
  </w:style>
  <w:style w:type="paragraph" w:styleId="a6">
    <w:name w:val="footer"/>
    <w:basedOn w:val="a"/>
    <w:link w:val="a7"/>
    <w:uiPriority w:val="99"/>
    <w:unhideWhenUsed/>
    <w:rsid w:val="0056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68D0"/>
  </w:style>
  <w:style w:type="paragraph" w:customStyle="1" w:styleId="Standard">
    <w:name w:val="Standard"/>
    <w:rsid w:val="0039034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0D6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PreformattedText">
    <w:name w:val="Preformatted Text"/>
    <w:basedOn w:val="a"/>
    <w:rsid w:val="00950D6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bidi="ru-RU"/>
    </w:rPr>
  </w:style>
  <w:style w:type="paragraph" w:styleId="a4">
    <w:name w:val="header"/>
    <w:basedOn w:val="a"/>
    <w:link w:val="a5"/>
    <w:uiPriority w:val="99"/>
    <w:unhideWhenUsed/>
    <w:rsid w:val="005668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68D0"/>
  </w:style>
  <w:style w:type="paragraph" w:styleId="a6">
    <w:name w:val="footer"/>
    <w:basedOn w:val="a"/>
    <w:link w:val="a7"/>
    <w:uiPriority w:val="99"/>
    <w:unhideWhenUsed/>
    <w:rsid w:val="0056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68D0"/>
  </w:style>
  <w:style w:type="paragraph" w:customStyle="1" w:styleId="Standard">
    <w:name w:val="Standard"/>
    <w:rsid w:val="0039034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4</cp:revision>
  <dcterms:created xsi:type="dcterms:W3CDTF">2014-06-23T06:56:00Z</dcterms:created>
  <dcterms:modified xsi:type="dcterms:W3CDTF">2017-06-01T10:59:00Z</dcterms:modified>
</cp:coreProperties>
</file>