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6C31F8" w:rsidRPr="006C31F8" w:rsidRDefault="009F7F67" w:rsidP="0008319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22</w:t>
      </w:r>
      <w:r w:rsidR="00D871C0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июля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2015 года </w:t>
      </w:r>
      <w:r w:rsidR="006C31F8" w:rsidRPr="006C31F8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="00083195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№ 15-</w:t>
      </w:r>
      <w:r w:rsidR="00D871C0">
        <w:rPr>
          <w:rFonts w:ascii="Times New Roman" w:eastAsia="Times New Roman" w:hAnsi="Times New Roman"/>
          <w:b/>
          <w:sz w:val="26"/>
          <w:szCs w:val="26"/>
          <w:lang w:eastAsia="zh-CN"/>
        </w:rPr>
        <w:t>1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1</w:t>
      </w:r>
      <w:r w:rsidR="004B0E39">
        <w:rPr>
          <w:rFonts w:ascii="Times New Roman" w:eastAsia="Times New Roman" w:hAnsi="Times New Roman"/>
          <w:b/>
          <w:sz w:val="26"/>
          <w:szCs w:val="26"/>
          <w:lang w:eastAsia="zh-CN"/>
        </w:rPr>
        <w:t>/13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4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>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144CC8" w:rsidRDefault="00144CC8" w:rsidP="00144CC8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Предлагается повестка дня:</w:t>
      </w:r>
    </w:p>
    <w:p w:rsidR="009F7F67" w:rsidRPr="009F7F67" w:rsidRDefault="009F7F67" w:rsidP="009F7F67">
      <w:pPr>
        <w:suppressAutoHyphens/>
        <w:spacing w:after="0" w:line="240" w:lineRule="auto"/>
        <w:jc w:val="both"/>
        <w:rPr>
          <w:rFonts w:ascii="Times New Roman" w:hAnsi="Times New Roman"/>
          <w:sz w:val="26"/>
          <w:szCs w:val="26"/>
          <w:lang w:eastAsia="ar-SA"/>
        </w:rPr>
      </w:pPr>
      <w:r w:rsidRPr="009F7F67">
        <w:rPr>
          <w:rFonts w:ascii="Times New Roman" w:hAnsi="Times New Roman"/>
          <w:sz w:val="26"/>
          <w:szCs w:val="26"/>
          <w:lang w:eastAsia="ar-SA"/>
        </w:rPr>
        <w:t>1.</w:t>
      </w:r>
      <w:r w:rsidRPr="009F7F67">
        <w:rPr>
          <w:rFonts w:ascii="Times New Roman" w:hAnsi="Times New Roman"/>
          <w:sz w:val="26"/>
          <w:szCs w:val="26"/>
          <w:lang w:eastAsia="ar-SA"/>
        </w:rPr>
        <w:tab/>
        <w:t>Об утверждении результатов профессиональных конкурсов «Лидер строительного комплекса» Кировской области, «Проект года», «Лучший объект капитального строительства».</w:t>
      </w:r>
    </w:p>
    <w:p w:rsidR="009F7F67" w:rsidRPr="009F7F67" w:rsidRDefault="009F7F67" w:rsidP="009F7F67">
      <w:pPr>
        <w:suppressAutoHyphens/>
        <w:spacing w:after="0" w:line="240" w:lineRule="auto"/>
        <w:jc w:val="both"/>
        <w:rPr>
          <w:rFonts w:ascii="Times New Roman" w:hAnsi="Times New Roman"/>
          <w:sz w:val="26"/>
          <w:szCs w:val="26"/>
          <w:lang w:eastAsia="ar-SA"/>
        </w:rPr>
      </w:pPr>
      <w:r w:rsidRPr="009F7F67">
        <w:rPr>
          <w:rFonts w:ascii="Times New Roman" w:hAnsi="Times New Roman"/>
          <w:sz w:val="26"/>
          <w:szCs w:val="26"/>
          <w:lang w:eastAsia="ar-SA"/>
        </w:rPr>
        <w:t>2.</w:t>
      </w:r>
      <w:r w:rsidRPr="009F7F67">
        <w:rPr>
          <w:rFonts w:ascii="Times New Roman" w:hAnsi="Times New Roman"/>
          <w:sz w:val="26"/>
          <w:szCs w:val="26"/>
          <w:lang w:eastAsia="ar-SA"/>
        </w:rPr>
        <w:tab/>
        <w:t>О награждении работников строительной отрасли Почетной грамотой                      НП «ССКО» в связи с профессиональным праздником «День строителя».</w:t>
      </w:r>
    </w:p>
    <w:p w:rsidR="009F7F67" w:rsidRPr="009F7F67" w:rsidRDefault="009F7F67" w:rsidP="009F7F67">
      <w:pPr>
        <w:suppressAutoHyphens/>
        <w:spacing w:after="0" w:line="240" w:lineRule="auto"/>
        <w:jc w:val="both"/>
        <w:rPr>
          <w:rFonts w:ascii="Times New Roman" w:hAnsi="Times New Roman"/>
          <w:sz w:val="26"/>
          <w:szCs w:val="26"/>
          <w:lang w:eastAsia="ar-SA"/>
        </w:rPr>
      </w:pPr>
      <w:r w:rsidRPr="009F7F67">
        <w:rPr>
          <w:rFonts w:ascii="Times New Roman" w:hAnsi="Times New Roman"/>
          <w:sz w:val="26"/>
          <w:szCs w:val="26"/>
          <w:lang w:eastAsia="ar-SA"/>
        </w:rPr>
        <w:t>3.</w:t>
      </w:r>
      <w:r w:rsidRPr="009F7F67">
        <w:rPr>
          <w:rFonts w:ascii="Times New Roman" w:hAnsi="Times New Roman"/>
          <w:sz w:val="26"/>
          <w:szCs w:val="26"/>
          <w:lang w:eastAsia="ar-SA"/>
        </w:rPr>
        <w:tab/>
        <w:t>О письме Администрации города Кирова «О тарифе на подключение».</w:t>
      </w:r>
    </w:p>
    <w:p w:rsidR="009F7F67" w:rsidRPr="009F7F67" w:rsidRDefault="009F7F67" w:rsidP="009F7F67">
      <w:pPr>
        <w:suppressAutoHyphens/>
        <w:spacing w:after="0" w:line="240" w:lineRule="auto"/>
        <w:jc w:val="both"/>
        <w:rPr>
          <w:rFonts w:ascii="Times New Roman" w:hAnsi="Times New Roman"/>
          <w:sz w:val="26"/>
          <w:szCs w:val="26"/>
          <w:lang w:eastAsia="ar-SA"/>
        </w:rPr>
      </w:pPr>
      <w:r w:rsidRPr="009F7F67">
        <w:rPr>
          <w:rFonts w:ascii="Times New Roman" w:hAnsi="Times New Roman"/>
          <w:sz w:val="26"/>
          <w:szCs w:val="26"/>
          <w:lang w:eastAsia="ar-SA"/>
        </w:rPr>
        <w:t>4.</w:t>
      </w:r>
      <w:r w:rsidRPr="009F7F67">
        <w:rPr>
          <w:rFonts w:ascii="Times New Roman" w:hAnsi="Times New Roman"/>
          <w:sz w:val="26"/>
          <w:szCs w:val="26"/>
          <w:lang w:eastAsia="ar-SA"/>
        </w:rPr>
        <w:tab/>
        <w:t>О проекте Правил пользования системой ливневой канализации в муниципальном образовании «Город Киров».</w:t>
      </w:r>
    </w:p>
    <w:p w:rsidR="009F7F67" w:rsidRPr="009F7F67" w:rsidRDefault="009F7F67" w:rsidP="009F7F67">
      <w:pPr>
        <w:suppressAutoHyphens/>
        <w:spacing w:after="0" w:line="240" w:lineRule="auto"/>
        <w:jc w:val="both"/>
        <w:rPr>
          <w:rFonts w:ascii="Times New Roman" w:hAnsi="Times New Roman"/>
          <w:sz w:val="26"/>
          <w:szCs w:val="26"/>
          <w:lang w:eastAsia="ar-SA"/>
        </w:rPr>
      </w:pPr>
      <w:r w:rsidRPr="009F7F67">
        <w:rPr>
          <w:rFonts w:ascii="Times New Roman" w:hAnsi="Times New Roman"/>
          <w:sz w:val="26"/>
          <w:szCs w:val="26"/>
          <w:lang w:eastAsia="ar-SA"/>
        </w:rPr>
        <w:t>5.</w:t>
      </w:r>
      <w:r w:rsidRPr="009F7F67">
        <w:rPr>
          <w:rFonts w:ascii="Times New Roman" w:hAnsi="Times New Roman"/>
          <w:sz w:val="26"/>
          <w:szCs w:val="26"/>
          <w:lang w:eastAsia="ar-SA"/>
        </w:rPr>
        <w:tab/>
        <w:t>О выдвижении кандидатуры от НП «ССКО» в состав Общественной палаты Кировской области.</w:t>
      </w:r>
    </w:p>
    <w:p w:rsidR="009F7F67" w:rsidRPr="009F7F67" w:rsidRDefault="009F7F67" w:rsidP="009F7F67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9F7F67">
        <w:rPr>
          <w:rFonts w:ascii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9F7F67" w:rsidRPr="009F7F67" w:rsidRDefault="009F7F67" w:rsidP="009F7F6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9F7F67" w:rsidRPr="009F7F67" w:rsidRDefault="009F7F67" w:rsidP="009F7F6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Повестка дня утверждается.</w:t>
      </w:r>
    </w:p>
    <w:p w:rsidR="009F7F67" w:rsidRPr="009F7F67" w:rsidRDefault="009F7F67" w:rsidP="009F7F6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9F7F67" w:rsidRPr="009F7F67" w:rsidRDefault="009F7F67" w:rsidP="009F7F67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1.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Смирнова В.Г.</w:t>
      </w:r>
    </w:p>
    <w:p w:rsidR="009F7F67" w:rsidRPr="009F7F67" w:rsidRDefault="009F7F67" w:rsidP="009F7F6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ПОСТАНОВИЛИ: </w:t>
      </w:r>
    </w:p>
    <w:p w:rsidR="009F7F67" w:rsidRPr="009F7F67" w:rsidRDefault="009F7F67" w:rsidP="009F7F6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Признать победителем конкурса «Лидер строительного комплекса» Кировской области следующие организации:</w:t>
      </w:r>
    </w:p>
    <w:p w:rsidR="009F7F67" w:rsidRPr="009F7F67" w:rsidRDefault="009F7F67" w:rsidP="009F7F67">
      <w:pPr>
        <w:suppressAutoHyphens/>
        <w:spacing w:after="0" w:line="240" w:lineRule="auto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-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Среди средних предприятий – ООО фирма «Маяковская»;</w:t>
      </w:r>
    </w:p>
    <w:p w:rsidR="009F7F67" w:rsidRPr="009F7F67" w:rsidRDefault="009F7F67" w:rsidP="009F7F67">
      <w:pPr>
        <w:suppressAutoHyphens/>
        <w:spacing w:after="0" w:line="240" w:lineRule="auto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-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Среди крупных предприятий – ОАО «Кировспецмонтаж»;</w:t>
      </w:r>
    </w:p>
    <w:p w:rsidR="009F7F67" w:rsidRPr="009F7F67" w:rsidRDefault="009F7F67" w:rsidP="009F7F67">
      <w:pPr>
        <w:suppressAutoHyphens/>
        <w:spacing w:after="0" w:line="240" w:lineRule="auto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-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Среди проектных организаций – ОАО «Кировводпроект»;</w:t>
      </w:r>
    </w:p>
    <w:p w:rsidR="009F7F67" w:rsidRPr="009F7F67" w:rsidRDefault="009F7F67" w:rsidP="009F7F67">
      <w:pPr>
        <w:suppressAutoHyphens/>
        <w:spacing w:after="0" w:line="240" w:lineRule="auto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-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Среди предприятий стройиндустрии – ООО «</w:t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Евробетон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».</w:t>
      </w:r>
    </w:p>
    <w:p w:rsidR="009F7F67" w:rsidRPr="009F7F67" w:rsidRDefault="009F7F67" w:rsidP="009F7F67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9F7F67">
        <w:rPr>
          <w:rFonts w:ascii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9F7F67" w:rsidRPr="009F7F67" w:rsidRDefault="009F7F67" w:rsidP="009F7F6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9F7F67" w:rsidRPr="009F7F67" w:rsidRDefault="009F7F67" w:rsidP="009F7F67">
      <w:pPr>
        <w:widowControl w:val="0"/>
        <w:numPr>
          <w:ilvl w:val="0"/>
          <w:numId w:val="5"/>
        </w:numPr>
        <w:suppressAutoHyphens/>
        <w:spacing w:after="0" w:line="240" w:lineRule="auto"/>
        <w:ind w:firstLine="708"/>
        <w:contextualSpacing/>
        <w:jc w:val="both"/>
        <w:rPr>
          <w:rFonts w:ascii="Times New Roman" w:hAnsi="Times New Roman"/>
          <w:sz w:val="26"/>
          <w:szCs w:val="26"/>
        </w:rPr>
      </w:pPr>
      <w:r w:rsidRPr="009F7F67">
        <w:rPr>
          <w:rFonts w:ascii="Times New Roman" w:hAnsi="Times New Roman"/>
          <w:sz w:val="26"/>
          <w:szCs w:val="26"/>
        </w:rPr>
        <w:t>Признать победителем конкурса «Лучший объект капитального строительства»:</w:t>
      </w:r>
    </w:p>
    <w:p w:rsidR="009F7F67" w:rsidRPr="009F7F67" w:rsidRDefault="009F7F67" w:rsidP="009F7F67">
      <w:pPr>
        <w:suppressAutoHyphens/>
        <w:spacing w:after="0" w:line="240" w:lineRule="auto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-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Среди жилых домов – Многоэтажный многоквартирный жилой дом со встроенно-пристроенными помещениями общественного назначения, открытая автостоянка (I очередь строительства) по адресу г. Киров, ул. Ленина, д. 198, корпус 2 жилого микрорайона «Солнечный берег» (исполнитель - 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br/>
        <w:t>ООО «Кировспецмонтаж»).</w:t>
      </w:r>
    </w:p>
    <w:p w:rsidR="009F7F67" w:rsidRPr="009F7F67" w:rsidRDefault="009F7F67" w:rsidP="009F7F67">
      <w:pPr>
        <w:suppressAutoHyphens/>
        <w:spacing w:after="0" w:line="240" w:lineRule="auto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-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Среди объектов социально-культурного назначения – по совокупности показателей первое место присудить двум объектам:</w:t>
      </w:r>
    </w:p>
    <w:p w:rsidR="009F7F67" w:rsidRPr="009F7F67" w:rsidRDefault="009F7F67" w:rsidP="009F7F67">
      <w:pPr>
        <w:suppressAutoHyphens/>
        <w:spacing w:after="0" w:line="240" w:lineRule="auto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</w:r>
      <w:r w:rsidRPr="009F7F67">
        <w:rPr>
          <w:rFonts w:ascii="Courier" w:eastAsia="Times New Roman" w:hAnsi="Courier"/>
          <w:sz w:val="26"/>
          <w:szCs w:val="26"/>
          <w:lang w:eastAsia="ar-SA"/>
        </w:rPr>
        <w:t>ͦ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Физкультурно-оздоровительный комплекс с 50-метровым плавательным бассейном по улице М. Конева, 10 в городе Кирове (исполнитель – ОАО «КЧУС»);</w:t>
      </w:r>
    </w:p>
    <w:p w:rsidR="009F7F67" w:rsidRPr="009F7F67" w:rsidRDefault="009F7F67" w:rsidP="009F7F67">
      <w:pPr>
        <w:suppressAutoHyphens/>
        <w:spacing w:after="0" w:line="240" w:lineRule="auto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</w:r>
      <w:r w:rsidRPr="009F7F67">
        <w:rPr>
          <w:rFonts w:ascii="Courier" w:eastAsia="Times New Roman" w:hAnsi="Courier"/>
          <w:sz w:val="26"/>
          <w:szCs w:val="26"/>
          <w:lang w:eastAsia="ar-SA"/>
        </w:rPr>
        <w:t>ͦ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Крытый тренировочный каток с искусственным льдом в городе Кирове (исполнитель – ООО трест «Гражданстрой»).</w:t>
      </w:r>
    </w:p>
    <w:p w:rsidR="009F7F67" w:rsidRPr="009F7F67" w:rsidRDefault="009F7F67" w:rsidP="009F7F67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9F7F67">
        <w:rPr>
          <w:rFonts w:ascii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9F7F67" w:rsidRPr="009F7F67" w:rsidRDefault="009F7F67" w:rsidP="009F7F67">
      <w:pPr>
        <w:widowControl w:val="0"/>
        <w:ind w:left="1416"/>
        <w:contextualSpacing/>
        <w:jc w:val="both"/>
        <w:rPr>
          <w:rFonts w:ascii="Times New Roman" w:hAnsi="Times New Roman"/>
          <w:sz w:val="26"/>
          <w:szCs w:val="26"/>
        </w:rPr>
      </w:pPr>
    </w:p>
    <w:p w:rsidR="009F7F67" w:rsidRPr="009F7F67" w:rsidRDefault="009F7F67" w:rsidP="009F7F67">
      <w:pPr>
        <w:widowControl w:val="0"/>
        <w:numPr>
          <w:ilvl w:val="0"/>
          <w:numId w:val="5"/>
        </w:numPr>
        <w:suppressAutoHyphens/>
        <w:spacing w:after="0" w:line="240" w:lineRule="auto"/>
        <w:ind w:firstLine="708"/>
        <w:contextualSpacing/>
        <w:jc w:val="both"/>
        <w:rPr>
          <w:rFonts w:ascii="Times New Roman" w:hAnsi="Times New Roman"/>
          <w:sz w:val="26"/>
          <w:szCs w:val="26"/>
        </w:rPr>
      </w:pPr>
      <w:r w:rsidRPr="009F7F67">
        <w:rPr>
          <w:rFonts w:ascii="Times New Roman" w:hAnsi="Times New Roman"/>
          <w:sz w:val="26"/>
          <w:szCs w:val="26"/>
        </w:rPr>
        <w:t>Признать победителем конкурса «Проект года»:</w:t>
      </w:r>
    </w:p>
    <w:p w:rsidR="009F7F67" w:rsidRPr="009F7F67" w:rsidRDefault="009F7F67" w:rsidP="009F7F67">
      <w:pPr>
        <w:suppressAutoHyphens/>
        <w:spacing w:after="0" w:line="240" w:lineRule="auto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lastRenderedPageBreak/>
        <w:t>-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Среди жилых домов - многоквартирный жилой дом со встроенно-пристроенными помещениями общественного назначения по адресу  г. Киров, ул. Ивана Попова, 56 в жилом районе «Чистые пруды» (исполнитель – ООО «Монтаж – Проект»);</w:t>
      </w:r>
    </w:p>
    <w:p w:rsidR="009F7F67" w:rsidRPr="009F7F67" w:rsidRDefault="009F7F67" w:rsidP="009F7F6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-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Среди объектов социально-культурного назначения - крытый тренировочный каток с искусственным льдом в городе Кирове (исполнитель – ОАО НИПИИ «Кировпроект»).</w:t>
      </w:r>
    </w:p>
    <w:p w:rsidR="009F7F67" w:rsidRPr="009F7F67" w:rsidRDefault="009F7F67" w:rsidP="009F7F67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9F7F67">
        <w:rPr>
          <w:rFonts w:ascii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9F7F67" w:rsidRPr="009F7F67" w:rsidRDefault="009F7F67" w:rsidP="009F7F6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9F7F67" w:rsidRPr="009F7F67" w:rsidRDefault="009F7F67" w:rsidP="009F7F67">
      <w:pPr>
        <w:tabs>
          <w:tab w:val="num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Всем участникам конкурсов: ООО «Монтаж-Проект», ООО «ОКС завода ОЦМ», ОАО «Электромонтаж-Киров», ООО «УКС ВМП «АВИТЕК», ОАО «КЧУС», ООО «Смарт-Строй», ООО «Грей-Строй», ООО «Рубеж», ОАО ПРС фирма «АРСО»  выразить Благодарность за активное участие в подготовке материалов для конкурсов, проводимых НП «Союз строителей Кировской области» и Департаментом строительства и архитектуры Кировской области.</w:t>
      </w:r>
    </w:p>
    <w:p w:rsidR="009F7F67" w:rsidRPr="009F7F67" w:rsidRDefault="009F7F67" w:rsidP="009F7F67">
      <w:pPr>
        <w:spacing w:line="36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9F7F67">
        <w:rPr>
          <w:rFonts w:ascii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9F7F67" w:rsidRPr="009F7F67" w:rsidRDefault="009F7F67" w:rsidP="009F7F67">
      <w:pPr>
        <w:spacing w:line="36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</w:p>
    <w:p w:rsidR="009F7F67" w:rsidRPr="009F7F67" w:rsidRDefault="009F7F67" w:rsidP="009F7F67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2.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Маракулина О.В.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ПОСТАНОВИЛИ: Ходатайствовать перед ОМОР </w:t>
      </w:r>
      <w:proofErr w:type="gram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Российский</w:t>
      </w:r>
      <w:proofErr w:type="gram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Союз строителей о награждении </w:t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Галышева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Владимира Аркадьевича, начальника управления механизмами ОАО «Кирово-Чепецкое управление строительства» Грамотой ОМОР Российский Союз строителей.</w:t>
      </w:r>
    </w:p>
    <w:p w:rsidR="009F7F67" w:rsidRPr="009F7F67" w:rsidRDefault="009F7F67" w:rsidP="009F7F67">
      <w:pPr>
        <w:spacing w:line="360" w:lineRule="auto"/>
        <w:ind w:firstLine="708"/>
        <w:jc w:val="both"/>
        <w:rPr>
          <w:rFonts w:cs="Calibri"/>
          <w:sz w:val="26"/>
          <w:szCs w:val="26"/>
          <w:lang w:eastAsia="ar-SA"/>
        </w:rPr>
      </w:pPr>
      <w:r w:rsidRPr="009F7F67">
        <w:rPr>
          <w:rFonts w:ascii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Наградить Почетной грамотой НП «Союз строителей Кировской области» за многолетний добросовестный труд в области строительства и в связи с профессиональным праздником «День строителя»: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Кузнецова Константина Алексеевича, главного инженер</w:t>
      </w:r>
      <w:proofErr w:type="gram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а 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br/>
        <w:t>ООО</w:t>
      </w:r>
      <w:proofErr w:type="gram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«</w:t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Стройподряд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»;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Шаломова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Ивана Валентиновича, инженера-строителя 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br/>
        <w:t>ООО «</w:t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Стройподряд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»;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Баранова Юрия Анатольевича, директор</w:t>
      </w:r>
      <w:proofErr w:type="gram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«Рубеж»;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Шаромова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Дмитрия Леонидовича, мастера производственного участк</w:t>
      </w:r>
      <w:proofErr w:type="gram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а 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br/>
        <w:t>ООО</w:t>
      </w:r>
      <w:proofErr w:type="gram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«Рубеж»;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Игошина Виталия Владимировича, начальника отдела по техническому надзор</w:t>
      </w:r>
      <w:proofErr w:type="gram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у ООО</w:t>
      </w:r>
      <w:proofErr w:type="gram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УКС «ВМП «АВИТЕК»;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Пескишева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Сергея Александровича, производителя работ ООО «УКС ВМП «АВИТЕК»;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Злобину Екатерину Владимировну, начальника отдела смет и ценообразования ОАО «КЧУС»;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Кутявина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Александра Владимировича, начальника проектного отдела 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br/>
        <w:t>ОАО «КЧУС»;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lastRenderedPageBreak/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Пайметову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Светлану Леонидовну, главного бухгалтер</w:t>
      </w:r>
      <w:proofErr w:type="gram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«ОКС завода ОЦМ»;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Кокерчук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Марию Васильевну, заместителя главного бухгалтер</w:t>
      </w:r>
      <w:proofErr w:type="gram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а 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br/>
        <w:t>ООО</w:t>
      </w:r>
      <w:proofErr w:type="gram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«ОКС завода ОЦМ»;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Логинову Екатерину Александровну, начальника отдела кадров 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br/>
        <w:t>ООО «ОКС завода ОЦМ»;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Виноградову Наталию Александровну, помощника генерального директора по операциям с недвижимостью ООО «ОКС завода ОЦМ»;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Шаклеину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Валентину Николаевну, ведущего специалиста по операциям с недвижимостью ООО «ОКС завода ОЦМ»;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Ускорцева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Антона Валерьевича, руководителя сметной группой производственно-технического отдел</w:t>
      </w:r>
      <w:proofErr w:type="gram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«ОКС завода ОЦМ»;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Одинцова Петра Егоровича, электромонтер связ</w:t>
      </w:r>
      <w:proofErr w:type="gram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и ООО</w:t>
      </w:r>
      <w:proofErr w:type="gram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СМК «Вяткасвязь»;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Предеина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Владимира Ивановича, заместителя директора по энергетике 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br/>
        <w:t>ООО «ЭнергоСтройСервис»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Брик Василия Ивановича, монтажник 4 разряда 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br/>
        <w:t>ЗАО «</w:t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Кировпромвентиляция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».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Хлыбова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Анатолия Александровича, машиниста бульдозера 6 разряда ремонтно-строительного цеха акционерного общества «Электромашиностроительный завод ЛЕПСЕ»;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Душкина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Владимира Николаевича, </w:t>
      </w:r>
      <w:proofErr w:type="spell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асфальтобетонщика</w:t>
      </w:r>
      <w:proofErr w:type="spell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5 разряда ремонтно-строительного цеха акционерного общества «Электромашиностроительный завод ЛЕПСЕ»;</w:t>
      </w:r>
    </w:p>
    <w:p w:rsidR="009F7F67" w:rsidRPr="009F7F67" w:rsidRDefault="009F7F67" w:rsidP="009F7F6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Лысова Андрея Анатольевича, инженера группы технического обслуживания и пусконаладочных работ общества с ограниченной ответственностью техническая компания «</w:t>
      </w:r>
      <w:proofErr w:type="gram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АСПЕКТ-СЕТИ</w:t>
      </w:r>
      <w:proofErr w:type="gram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»;</w:t>
      </w:r>
    </w:p>
    <w:p w:rsidR="009F7F67" w:rsidRPr="009F7F67" w:rsidRDefault="009F7F67" w:rsidP="009F7F6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Рыболовлева Алексея Николаевича, инженера группы технического обслуживания и пусконаладочных работ общества с ограниченной ответственностью техническая компания «</w:t>
      </w:r>
      <w:proofErr w:type="gram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АСПЕКТ-СЕТИ</w:t>
      </w:r>
      <w:proofErr w:type="gram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»;</w:t>
      </w:r>
    </w:p>
    <w:p w:rsidR="009F7F67" w:rsidRPr="009F7F67" w:rsidRDefault="009F7F67" w:rsidP="009F7F6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Суворова Сергея Борисовича, инженера-монтажника общества с ограниченной ответственностью техническая компания «</w:t>
      </w:r>
      <w:proofErr w:type="gram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АСПЕКТ-СЕТИ</w:t>
      </w:r>
      <w:proofErr w:type="gram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».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9F7F67" w:rsidRPr="009F7F67" w:rsidRDefault="009F7F67" w:rsidP="009F7F67">
      <w:pPr>
        <w:suppressAutoHyphens/>
        <w:spacing w:after="24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9F7F67" w:rsidRPr="009F7F67" w:rsidRDefault="009F7F67" w:rsidP="009F7F67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3.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Вохмянина И.П.</w:t>
      </w:r>
    </w:p>
    <w:p w:rsidR="009F7F67" w:rsidRPr="009F7F67" w:rsidRDefault="009F7F67" w:rsidP="009F7F67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ПОСТАНОВИЛИ: Информацию принять к сведению. Подготовить и направить письмо Михееву Евгению Михайловичу о том, что Протокол совещания от 29 июня 2015 года у заместителя Председателя Правительства в адрес НП «Союз строителей Кировской области» не отправлен и комиссия по обсуждаемым вопросам не создается.</w:t>
      </w:r>
    </w:p>
    <w:p w:rsidR="009F7F67" w:rsidRPr="009F7F67" w:rsidRDefault="009F7F67" w:rsidP="009F7F67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9F7F67" w:rsidRPr="009F7F67" w:rsidRDefault="009F7F67" w:rsidP="009F7F67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9F7F67" w:rsidRPr="009F7F67" w:rsidRDefault="009F7F67" w:rsidP="009F7F67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4.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СЛУШАЛИ: Вохмянина И.П., Миронова А.С. 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ПОСТАНОВИЛИ: Обсуждение вопроса перенести на следующее заседание Правления НП «Союз строителей Кировской области». 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9F7F67" w:rsidRPr="009F7F67" w:rsidRDefault="009F7F67" w:rsidP="009F7F67">
      <w:pPr>
        <w:suppressAutoHyphens/>
        <w:spacing w:after="0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5.</w:t>
      </w: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Вохмянина И.П.</w:t>
      </w:r>
    </w:p>
    <w:p w:rsidR="009F7F67" w:rsidRPr="009F7F67" w:rsidRDefault="009F7F67" w:rsidP="009F7F67">
      <w:pPr>
        <w:suppressAutoHyphens/>
        <w:spacing w:after="0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ab/>
        <w:t>ПОСТАНОВИЛИ: Выдвинуть от НП «Союз строителей Кировской области» генерального директор</w:t>
      </w:r>
      <w:proofErr w:type="gramStart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 xml:space="preserve"> «Грей-Строй», члена Правления НП «Союз строителей Кировской области» Булдакова Александра Владимировича в состав Общественной палаты Кировской области. 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9F7F67" w:rsidRPr="009F7F67" w:rsidRDefault="009F7F67" w:rsidP="009F7F67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9F7F67" w:rsidRDefault="009F7F67" w:rsidP="009F7F67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9F7F67">
        <w:rPr>
          <w:rFonts w:ascii="Times New Roman" w:eastAsia="Times New Roman" w:hAnsi="Times New Roman"/>
          <w:sz w:val="26"/>
          <w:szCs w:val="26"/>
          <w:lang w:eastAsia="ar-SA"/>
        </w:rPr>
        <w:t>Повестка дня исчерпана.</w:t>
      </w:r>
      <w:bookmarkStart w:id="0" w:name="_GoBack"/>
      <w:bookmarkEnd w:id="0"/>
    </w:p>
    <w:sectPr w:rsidR="009F7F67" w:rsidSect="00C67818">
      <w:pgSz w:w="11906" w:h="16838"/>
      <w:pgMar w:top="993" w:right="849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32B45381"/>
    <w:multiLevelType w:val="hybridMultilevel"/>
    <w:tmpl w:val="8FB459A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6442AB"/>
    <w:multiLevelType w:val="hybridMultilevel"/>
    <w:tmpl w:val="FE4077B4"/>
    <w:lvl w:ilvl="0" w:tplc="DD8CC3E6">
      <w:start w:val="30"/>
      <w:numFmt w:val="bullet"/>
      <w:lvlText w:val=""/>
      <w:lvlJc w:val="left"/>
      <w:pPr>
        <w:ind w:left="1211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083195"/>
    <w:rsid w:val="00144CC8"/>
    <w:rsid w:val="004B0E39"/>
    <w:rsid w:val="00535CC5"/>
    <w:rsid w:val="006C31F8"/>
    <w:rsid w:val="00830DF6"/>
    <w:rsid w:val="00947810"/>
    <w:rsid w:val="009F7F67"/>
    <w:rsid w:val="00A52746"/>
    <w:rsid w:val="00B85EFC"/>
    <w:rsid w:val="00BE143E"/>
    <w:rsid w:val="00BF3036"/>
    <w:rsid w:val="00C67818"/>
    <w:rsid w:val="00D0168A"/>
    <w:rsid w:val="00D871C0"/>
    <w:rsid w:val="00E77EED"/>
    <w:rsid w:val="00EC3920"/>
    <w:rsid w:val="00F31C87"/>
    <w:rsid w:val="00F74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972</Words>
  <Characters>5543</Characters>
  <Application>Microsoft Office Word</Application>
  <DocSecurity>0</DocSecurity>
  <Lines>46</Lines>
  <Paragraphs>13</Paragraphs>
  <ScaleCrop>false</ScaleCrop>
  <Company>Hewlett-Packard</Company>
  <LinksUpToDate>false</LinksUpToDate>
  <CharactersWithSpaces>6502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20</cp:revision>
  <dcterms:created xsi:type="dcterms:W3CDTF">2014-11-12T09:17:00Z</dcterms:created>
  <dcterms:modified xsi:type="dcterms:W3CDTF">2015-10-26T06:01:00Z</dcterms:modified>
</cp:coreProperties>
</file>