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3608" w:rsidRPr="006D2C5E" w:rsidRDefault="00903608" w:rsidP="00903608">
      <w:pPr>
        <w:spacing w:before="100" w:beforeAutospacing="1" w:after="113" w:line="360" w:lineRule="auto"/>
        <w:ind w:firstLine="680"/>
        <w:jc w:val="center"/>
        <w:rPr>
          <w:rFonts w:ascii="Times New Roman" w:eastAsia="Times New Roman" w:hAnsi="Times New Roman"/>
          <w:sz w:val="26"/>
          <w:szCs w:val="26"/>
          <w:lang w:eastAsia="ru-RU"/>
        </w:rPr>
      </w:pPr>
      <w:r w:rsidRPr="006D2C5E">
        <w:rPr>
          <w:rFonts w:ascii="Times New Roman" w:eastAsia="Times New Roman" w:hAnsi="Times New Roman"/>
          <w:sz w:val="26"/>
          <w:szCs w:val="26"/>
          <w:lang w:eastAsia="ru-RU"/>
        </w:rPr>
        <w:t>Некоммерческое партнерство «Союз строителей Кировской области»</w:t>
      </w:r>
    </w:p>
    <w:p w:rsidR="00903608" w:rsidRPr="006D2C5E" w:rsidRDefault="00903608" w:rsidP="00903608">
      <w:pPr>
        <w:spacing w:before="100" w:beforeAutospacing="1" w:after="113" w:line="360" w:lineRule="auto"/>
        <w:ind w:firstLine="680"/>
        <w:jc w:val="center"/>
        <w:rPr>
          <w:rFonts w:ascii="Times New Roman" w:eastAsia="Times New Roman" w:hAnsi="Times New Roman"/>
          <w:b/>
          <w:bCs/>
          <w:sz w:val="26"/>
          <w:szCs w:val="26"/>
          <w:lang w:eastAsia="ru-RU"/>
        </w:rPr>
      </w:pPr>
      <w:r w:rsidRPr="006D2C5E">
        <w:rPr>
          <w:rFonts w:ascii="Times New Roman" w:eastAsia="Times New Roman" w:hAnsi="Times New Roman"/>
          <w:b/>
          <w:bCs/>
          <w:sz w:val="26"/>
          <w:szCs w:val="26"/>
          <w:lang w:eastAsia="ru-RU"/>
        </w:rPr>
        <w:t>РЕШЕНИЯ ПРАВЛЕНИЯ</w:t>
      </w:r>
    </w:p>
    <w:p w:rsidR="001A0F83" w:rsidRDefault="00903608" w:rsidP="00903608">
      <w:pPr>
        <w:spacing w:after="113" w:line="360" w:lineRule="auto"/>
        <w:ind w:firstLine="680"/>
        <w:jc w:val="center"/>
        <w:rPr>
          <w:rFonts w:ascii="Times New Roman" w:eastAsia="Times New Roman" w:hAnsi="Times New Roman"/>
          <w:b/>
          <w:sz w:val="26"/>
          <w:szCs w:val="26"/>
          <w:lang w:eastAsia="ru-RU"/>
        </w:rPr>
      </w:pPr>
      <w:r w:rsidRPr="006D2C5E">
        <w:rPr>
          <w:rFonts w:ascii="Times New Roman" w:eastAsia="Times New Roman" w:hAnsi="Times New Roman"/>
          <w:b/>
          <w:bCs/>
          <w:sz w:val="26"/>
          <w:szCs w:val="26"/>
          <w:lang w:eastAsia="ru-RU"/>
        </w:rPr>
        <w:t xml:space="preserve">от </w:t>
      </w:r>
      <w:r>
        <w:rPr>
          <w:rFonts w:ascii="Times New Roman" w:eastAsia="Times New Roman" w:hAnsi="Times New Roman"/>
          <w:b/>
          <w:bCs/>
          <w:sz w:val="26"/>
          <w:szCs w:val="26"/>
          <w:lang w:eastAsia="ru-RU"/>
        </w:rPr>
        <w:t>24 сентября 2014 года Протокол № 14-16</w:t>
      </w:r>
      <w:r w:rsidRPr="006D2C5E">
        <w:rPr>
          <w:rFonts w:ascii="Times New Roman" w:eastAsia="Times New Roman" w:hAnsi="Times New Roman"/>
          <w:b/>
          <w:bCs/>
          <w:sz w:val="26"/>
          <w:szCs w:val="26"/>
          <w:lang w:eastAsia="ru-RU"/>
        </w:rPr>
        <w:t>/1</w:t>
      </w:r>
      <w:r>
        <w:rPr>
          <w:rFonts w:ascii="Times New Roman" w:eastAsia="Times New Roman" w:hAnsi="Times New Roman"/>
          <w:b/>
          <w:bCs/>
          <w:sz w:val="26"/>
          <w:szCs w:val="26"/>
          <w:lang w:eastAsia="ru-RU"/>
        </w:rPr>
        <w:t>1</w:t>
      </w:r>
      <w:r>
        <w:rPr>
          <w:rFonts w:ascii="Times New Roman" w:eastAsia="Times New Roman" w:hAnsi="Times New Roman"/>
          <w:b/>
          <w:bCs/>
          <w:sz w:val="26"/>
          <w:szCs w:val="26"/>
          <w:lang w:eastAsia="ru-RU"/>
        </w:rPr>
        <w:t>8</w:t>
      </w:r>
      <w:r w:rsidRPr="006D2C5E">
        <w:rPr>
          <w:rFonts w:ascii="Times New Roman" w:eastAsia="Times New Roman" w:hAnsi="Times New Roman"/>
          <w:b/>
          <w:bCs/>
          <w:sz w:val="26"/>
          <w:szCs w:val="26"/>
          <w:lang w:eastAsia="ru-RU"/>
        </w:rPr>
        <w:t>-3</w:t>
      </w:r>
    </w:p>
    <w:p w:rsidR="00903608" w:rsidRDefault="00903608" w:rsidP="00903608">
      <w:pPr>
        <w:spacing w:after="113" w:line="360" w:lineRule="auto"/>
        <w:ind w:firstLine="680"/>
        <w:jc w:val="center"/>
        <w:rPr>
          <w:rFonts w:ascii="Times New Roman" w:eastAsia="Times New Roman" w:hAnsi="Times New Roman"/>
          <w:sz w:val="26"/>
          <w:szCs w:val="26"/>
          <w:lang w:eastAsia="ru-RU"/>
        </w:rPr>
      </w:pP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Предлагается повестка дня:</w:t>
      </w:r>
    </w:p>
    <w:p w:rsidR="00903608" w:rsidRPr="00903608" w:rsidRDefault="00903608" w:rsidP="00903608">
      <w:pPr>
        <w:numPr>
          <w:ilvl w:val="0"/>
          <w:numId w:val="1"/>
        </w:num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Информация о работе студенческих отрядов в 2014 году. О подготовке к празднованию юбилея студенческих отрядов Кировской области.</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2.</w:t>
      </w:r>
      <w:r w:rsidRPr="00903608">
        <w:rPr>
          <w:rFonts w:ascii="Times New Roman" w:eastAsia="Times New Roman" w:hAnsi="Times New Roman"/>
          <w:color w:val="000000"/>
          <w:sz w:val="26"/>
          <w:szCs w:val="26"/>
          <w:lang w:eastAsia="zh-CN"/>
        </w:rPr>
        <w:tab/>
        <w:t>О проекте комп</w:t>
      </w:r>
      <w:bookmarkStart w:id="0" w:name="_GoBack"/>
      <w:bookmarkEnd w:id="0"/>
      <w:r w:rsidRPr="00903608">
        <w:rPr>
          <w:rFonts w:ascii="Times New Roman" w:eastAsia="Times New Roman" w:hAnsi="Times New Roman"/>
          <w:color w:val="000000"/>
          <w:sz w:val="26"/>
          <w:szCs w:val="26"/>
          <w:lang w:eastAsia="zh-CN"/>
        </w:rPr>
        <w:t>лекса нормативных правовых актов, направленных на совершенствование отношений в сфере развития застроенных территорий. О проекте федерального закона о государственно-частном партнерстве в проектах комплексного освоения территорий в целях строительства жилья экономического класса.</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3.</w:t>
      </w:r>
      <w:r w:rsidRPr="00903608">
        <w:rPr>
          <w:rFonts w:ascii="Times New Roman" w:eastAsia="Times New Roman" w:hAnsi="Times New Roman"/>
          <w:color w:val="000000"/>
          <w:sz w:val="26"/>
          <w:szCs w:val="26"/>
          <w:lang w:eastAsia="zh-CN"/>
        </w:rPr>
        <w:tab/>
        <w:t>Об информационной сессии по вопросам судебной практики в сфере строительной деятельности, которое состоится во Втором Арбитражном апелляционном суде.</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4.</w:t>
      </w:r>
      <w:r w:rsidRPr="00903608">
        <w:rPr>
          <w:rFonts w:ascii="Times New Roman" w:eastAsia="Times New Roman" w:hAnsi="Times New Roman"/>
          <w:color w:val="000000"/>
          <w:sz w:val="26"/>
          <w:szCs w:val="26"/>
          <w:lang w:eastAsia="zh-CN"/>
        </w:rPr>
        <w:tab/>
        <w:t>О письме Заместителя Председателя Правительства Кировской области Кузнецова Алексея Борисовича.</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5.</w:t>
      </w:r>
      <w:r w:rsidRPr="00903608">
        <w:rPr>
          <w:rFonts w:ascii="Times New Roman" w:eastAsia="Times New Roman" w:hAnsi="Times New Roman"/>
          <w:color w:val="000000"/>
          <w:sz w:val="26"/>
          <w:szCs w:val="26"/>
          <w:lang w:eastAsia="zh-CN"/>
        </w:rPr>
        <w:tab/>
        <w:t xml:space="preserve">О выдвижении </w:t>
      </w:r>
      <w:proofErr w:type="gramStart"/>
      <w:r w:rsidRPr="00903608">
        <w:rPr>
          <w:rFonts w:ascii="Times New Roman" w:eastAsia="Times New Roman" w:hAnsi="Times New Roman"/>
          <w:color w:val="000000"/>
          <w:sz w:val="26"/>
          <w:szCs w:val="26"/>
          <w:lang w:eastAsia="zh-CN"/>
        </w:rPr>
        <w:t>кандидатуры Доцента кафедры архитектуры государственного образовательного учреждения высшего профессионального</w:t>
      </w:r>
      <w:proofErr w:type="gramEnd"/>
      <w:r w:rsidRPr="00903608">
        <w:rPr>
          <w:rFonts w:ascii="Times New Roman" w:eastAsia="Times New Roman" w:hAnsi="Times New Roman"/>
          <w:color w:val="000000"/>
          <w:sz w:val="26"/>
          <w:szCs w:val="26"/>
          <w:lang w:eastAsia="zh-CN"/>
        </w:rPr>
        <w:t xml:space="preserve"> образования «Вятский государственный университет», почётного работника высшего профессионального образования, кандидата архитектуры, члена Союза архитекторов России Безверховой Людмилы Борисовны на присвоение звания «Почетный гражданин Кировской области».</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1.</w:t>
      </w:r>
      <w:r w:rsidRPr="00903608">
        <w:rPr>
          <w:rFonts w:ascii="Times New Roman" w:eastAsia="Times New Roman" w:hAnsi="Times New Roman"/>
          <w:color w:val="000000"/>
          <w:sz w:val="26"/>
          <w:szCs w:val="26"/>
          <w:lang w:eastAsia="zh-CN"/>
        </w:rPr>
        <w:tab/>
        <w:t>СЛУШАЛИ: Барсукова Н.А.</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 xml:space="preserve">ПОСТАНОВИЛИ: Информацию принять к сведению. </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Голосование: «за»  -  единогласно.</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2.</w:t>
      </w:r>
      <w:r w:rsidRPr="00903608">
        <w:rPr>
          <w:rFonts w:ascii="Times New Roman" w:eastAsia="Times New Roman" w:hAnsi="Times New Roman"/>
          <w:color w:val="000000"/>
          <w:sz w:val="26"/>
          <w:szCs w:val="26"/>
          <w:lang w:eastAsia="zh-CN"/>
        </w:rPr>
        <w:tab/>
        <w:t>СЛУШАЛИ: Сергеева Д.В.</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 xml:space="preserve">ПОСТАНОВИЛИ: Подготовить ответ в Национальное объединение застройщиков жилья о проекте комплекса нормативных правовых актов, направленных на совершенствование отношений в сфере развития застроенных территорий. </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Данный законопроект затягивает процесс принятия решения о развитии застроенных территорий (дополнительные публичные слушания, собрание собственников). Кроме того дополнительные административные процедуры приведут к тому, что муниципалитеты не будут принимать решение о развитии застроенных территорий. В законопроекте не решается основной вопрос: изъятие земельных участков для муниципальных нужд, в рамках договора о развитии застроенных территорий.</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Голосование: «за»  -  единогласно.</w:t>
      </w: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3.</w:t>
      </w:r>
      <w:r w:rsidRPr="00903608">
        <w:rPr>
          <w:rFonts w:ascii="Times New Roman" w:eastAsia="Times New Roman" w:hAnsi="Times New Roman"/>
          <w:color w:val="000000"/>
          <w:sz w:val="26"/>
          <w:szCs w:val="26"/>
          <w:lang w:eastAsia="zh-CN"/>
        </w:rPr>
        <w:tab/>
        <w:t>СЛУШАЛИ: Вохмянина И.П.</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lastRenderedPageBreak/>
        <w:t>ПОСТАНОВИЛИ: Информацию принять к сведению. Направить предложения по вопросам судебной практики в сфере строительной деятельности для обсуждения на информационной сессии в срок до 26 сентября 2014.</w:t>
      </w:r>
    </w:p>
    <w:p w:rsidR="00903608" w:rsidRPr="00903608" w:rsidRDefault="00903608" w:rsidP="00903608">
      <w:pPr>
        <w:suppressAutoHyphens/>
        <w:spacing w:after="0" w:line="240" w:lineRule="auto"/>
        <w:ind w:firstLine="708"/>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Голосование: «за»  -  единогласно.</w:t>
      </w: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4.</w:t>
      </w:r>
      <w:r w:rsidRPr="00903608">
        <w:rPr>
          <w:rFonts w:ascii="Times New Roman" w:eastAsia="Times New Roman" w:hAnsi="Times New Roman"/>
          <w:color w:val="000000"/>
          <w:sz w:val="26"/>
          <w:szCs w:val="26"/>
          <w:lang w:eastAsia="zh-CN"/>
        </w:rPr>
        <w:tab/>
        <w:t>СЛУШАЛИ: Гребенкина В.П.</w:t>
      </w:r>
    </w:p>
    <w:p w:rsidR="00903608" w:rsidRPr="00903608" w:rsidRDefault="00903608" w:rsidP="00903608">
      <w:pPr>
        <w:suppressAutoHyphens/>
        <w:spacing w:after="0" w:line="240" w:lineRule="auto"/>
        <w:ind w:firstLine="708"/>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ПОСТАНОВИЛИ: Информацию принять к сведению.</w:t>
      </w:r>
    </w:p>
    <w:p w:rsidR="00903608" w:rsidRPr="00903608" w:rsidRDefault="00903608" w:rsidP="00903608">
      <w:pPr>
        <w:suppressAutoHyphens/>
        <w:spacing w:after="0" w:line="240" w:lineRule="auto"/>
        <w:ind w:firstLine="708"/>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Голосование: «за»  -  единогласно.</w:t>
      </w: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5.</w:t>
      </w:r>
      <w:r w:rsidRPr="00903608">
        <w:rPr>
          <w:rFonts w:ascii="Times New Roman" w:eastAsia="Times New Roman" w:hAnsi="Times New Roman"/>
          <w:color w:val="000000"/>
          <w:sz w:val="26"/>
          <w:szCs w:val="26"/>
          <w:lang w:eastAsia="zh-CN"/>
        </w:rPr>
        <w:tab/>
        <w:t>СЛУШАЛИ: Булдакова А.В.</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 xml:space="preserve">ПОСТАНОВИЛИ: Рассмотреть вопрос о выдвижении </w:t>
      </w:r>
      <w:proofErr w:type="gramStart"/>
      <w:r w:rsidRPr="00903608">
        <w:rPr>
          <w:rFonts w:ascii="Times New Roman" w:eastAsia="Times New Roman" w:hAnsi="Times New Roman"/>
          <w:color w:val="000000"/>
          <w:sz w:val="26"/>
          <w:szCs w:val="26"/>
          <w:lang w:eastAsia="zh-CN"/>
        </w:rPr>
        <w:t>кандидатуры Доцента кафедры архитектуры государственного образовательного учреждения высшего профессионального</w:t>
      </w:r>
      <w:proofErr w:type="gramEnd"/>
      <w:r w:rsidRPr="00903608">
        <w:rPr>
          <w:rFonts w:ascii="Times New Roman" w:eastAsia="Times New Roman" w:hAnsi="Times New Roman"/>
          <w:color w:val="000000"/>
          <w:sz w:val="26"/>
          <w:szCs w:val="26"/>
          <w:lang w:eastAsia="zh-CN"/>
        </w:rPr>
        <w:t xml:space="preserve"> образования «Вятский государственный университет», почётного работника высшего профессионального образования, кандидата архитектуры, члена Союза архитекторов России Безверховой Людмилы Борисовны на присвоение звания «Почетный гражданин Кировской области» на следующем заседании Правления НП «Союз строителей кировской области».</w:t>
      </w:r>
    </w:p>
    <w:p w:rsidR="00903608" w:rsidRPr="00903608" w:rsidRDefault="00903608" w:rsidP="00903608">
      <w:pPr>
        <w:suppressAutoHyphens/>
        <w:spacing w:after="0" w:line="240" w:lineRule="auto"/>
        <w:ind w:firstLine="708"/>
        <w:jc w:val="both"/>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Голосование: «за»  -  единогласно.</w:t>
      </w: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ind w:firstLine="708"/>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Повестка дня исчерпана.</w:t>
      </w: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Председатель Правления</w:t>
      </w:r>
    </w:p>
    <w:p w:rsidR="00903608" w:rsidRPr="00903608" w:rsidRDefault="00903608" w:rsidP="00903608">
      <w:pPr>
        <w:suppressAutoHyphens/>
        <w:spacing w:after="0" w:line="240" w:lineRule="auto"/>
        <w:rPr>
          <w:rFonts w:ascii="Times New Roman" w:eastAsia="Times New Roman" w:hAnsi="Times New Roman"/>
          <w:color w:val="000000"/>
          <w:sz w:val="26"/>
          <w:szCs w:val="26"/>
          <w:lang w:eastAsia="zh-CN"/>
        </w:rPr>
      </w:pPr>
      <w:r w:rsidRPr="00903608">
        <w:rPr>
          <w:rFonts w:ascii="Times New Roman" w:eastAsia="Times New Roman" w:hAnsi="Times New Roman"/>
          <w:color w:val="000000"/>
          <w:sz w:val="26"/>
          <w:szCs w:val="26"/>
          <w:lang w:eastAsia="zh-CN"/>
        </w:rPr>
        <w:t>НП «Союз строителей Кировской области»                                           И.П. Вохмянин</w:t>
      </w:r>
    </w:p>
    <w:p w:rsidR="00903608" w:rsidRPr="00903608" w:rsidRDefault="00903608" w:rsidP="00903608">
      <w:pPr>
        <w:spacing w:after="113" w:line="360" w:lineRule="auto"/>
        <w:ind w:firstLine="680"/>
        <w:jc w:val="both"/>
        <w:rPr>
          <w:rFonts w:ascii="Times New Roman" w:eastAsia="Times New Roman" w:hAnsi="Times New Roman"/>
          <w:sz w:val="26"/>
          <w:szCs w:val="26"/>
          <w:lang w:eastAsia="ru-RU"/>
        </w:rPr>
      </w:pPr>
    </w:p>
    <w:sectPr w:rsidR="00903608" w:rsidRPr="0090360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E84F05"/>
    <w:multiLevelType w:val="hybridMultilevel"/>
    <w:tmpl w:val="4330D8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5FA0"/>
    <w:rsid w:val="001A0F83"/>
    <w:rsid w:val="00845FA0"/>
    <w:rsid w:val="009036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60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60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464</Words>
  <Characters>2649</Characters>
  <Application>Microsoft Office Word</Application>
  <DocSecurity>0</DocSecurity>
  <Lines>22</Lines>
  <Paragraphs>6</Paragraphs>
  <ScaleCrop>false</ScaleCrop>
  <Company>Hewlett-Packard</Company>
  <LinksUpToDate>false</LinksUpToDate>
  <CharactersWithSpaces>3107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dc:creator>
  <cp:keywords/>
  <dc:description/>
  <cp:lastModifiedBy>Ксения</cp:lastModifiedBy>
  <cp:revision>2</cp:revision>
  <dcterms:created xsi:type="dcterms:W3CDTF">2014-11-12T09:16:00Z</dcterms:created>
  <dcterms:modified xsi:type="dcterms:W3CDTF">2014-11-12T09:17:00Z</dcterms:modified>
</cp:coreProperties>
</file>